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AB2ED" w14:textId="77777777" w:rsidR="0017318C" w:rsidRPr="00DF0A84" w:rsidRDefault="0017318C" w:rsidP="0017318C">
      <w:pPr>
        <w:pStyle w:val="western"/>
        <w:spacing w:after="0" w:line="240" w:lineRule="auto"/>
        <w:jc w:val="center"/>
        <w:rPr>
          <w:sz w:val="26"/>
          <w:szCs w:val="26"/>
        </w:rPr>
      </w:pPr>
      <w:r w:rsidRPr="00DF0A84">
        <w:rPr>
          <w:sz w:val="26"/>
          <w:szCs w:val="26"/>
        </w:rPr>
        <w:t>Национальный исследовательский университет «Высшая школа экономики»</w:t>
      </w:r>
    </w:p>
    <w:p w14:paraId="14FF2B02" w14:textId="2FC65DD0" w:rsidR="0017318C" w:rsidRPr="00DF0A84" w:rsidRDefault="0017318C" w:rsidP="0017318C">
      <w:pPr>
        <w:pStyle w:val="western"/>
        <w:spacing w:after="0" w:line="240" w:lineRule="auto"/>
        <w:jc w:val="center"/>
        <w:rPr>
          <w:sz w:val="26"/>
          <w:szCs w:val="26"/>
        </w:rPr>
      </w:pPr>
      <w:r w:rsidRPr="00DF0A84">
        <w:rPr>
          <w:sz w:val="26"/>
          <w:szCs w:val="26"/>
        </w:rPr>
        <w:t>ПРОТОКОЛ № 2.2-</w:t>
      </w:r>
      <w:proofErr w:type="gramStart"/>
      <w:r w:rsidRPr="00DF0A84">
        <w:rPr>
          <w:sz w:val="26"/>
          <w:szCs w:val="26"/>
        </w:rPr>
        <w:t>01/211125-01</w:t>
      </w:r>
      <w:proofErr w:type="gramEnd"/>
    </w:p>
    <w:p w14:paraId="1C219756" w14:textId="77777777" w:rsidR="0017318C" w:rsidRPr="00DF0A84" w:rsidRDefault="0017318C" w:rsidP="0017318C">
      <w:pPr>
        <w:pStyle w:val="western"/>
        <w:spacing w:after="0" w:line="240" w:lineRule="auto"/>
        <w:jc w:val="center"/>
        <w:rPr>
          <w:sz w:val="26"/>
          <w:szCs w:val="26"/>
        </w:rPr>
      </w:pPr>
      <w:r w:rsidRPr="00DF0A84">
        <w:rPr>
          <w:sz w:val="26"/>
          <w:szCs w:val="26"/>
        </w:rPr>
        <w:t>заседания ученого совета факультета креативных индустрий</w:t>
      </w:r>
    </w:p>
    <w:p w14:paraId="4FB78D24" w14:textId="77777777" w:rsidR="0017318C" w:rsidRPr="00DF0A84" w:rsidRDefault="0017318C" w:rsidP="0017318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F0A8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Дата проведения</w:t>
      </w:r>
      <w:r w:rsidRPr="00DF0A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21.11.2025 (сведения о голосовании принимались до 18:00 21.11.2025 через личные кабинеты членов ученого совета в системе электронного голосования ученого совета факультета на корпоративном сайте (портале) НИУ ВШЭ</w:t>
      </w:r>
    </w:p>
    <w:p w14:paraId="4FAE822F" w14:textId="77777777" w:rsidR="0017318C" w:rsidRPr="00DF0A84" w:rsidRDefault="0017318C" w:rsidP="0017318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F0A8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Форма проведения</w:t>
      </w:r>
      <w:r w:rsidRPr="00DF0A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заочное заседание (с проведением электронного голосования)</w:t>
      </w:r>
    </w:p>
    <w:p w14:paraId="74C51253" w14:textId="77777777" w:rsidR="0017318C" w:rsidRPr="00DF0A84" w:rsidRDefault="0017318C" w:rsidP="0017318C">
      <w:pPr>
        <w:pStyle w:val="western"/>
        <w:spacing w:before="278" w:beforeAutospacing="0" w:after="278" w:line="240" w:lineRule="auto"/>
        <w:rPr>
          <w:sz w:val="26"/>
          <w:szCs w:val="26"/>
        </w:rPr>
      </w:pPr>
      <w:r w:rsidRPr="00DF0A84">
        <w:rPr>
          <w:b/>
          <w:bCs/>
          <w:sz w:val="26"/>
          <w:szCs w:val="26"/>
        </w:rPr>
        <w:t>Председатель</w:t>
      </w:r>
      <w:r w:rsidRPr="00DF0A84">
        <w:rPr>
          <w:sz w:val="26"/>
          <w:szCs w:val="26"/>
        </w:rPr>
        <w:t xml:space="preserve">: </w:t>
      </w:r>
      <w:proofErr w:type="gramStart"/>
      <w:r w:rsidRPr="00DF0A84">
        <w:rPr>
          <w:sz w:val="26"/>
          <w:szCs w:val="26"/>
        </w:rPr>
        <w:t>А.Г.</w:t>
      </w:r>
      <w:proofErr w:type="gramEnd"/>
      <w:r w:rsidRPr="00DF0A84">
        <w:rPr>
          <w:sz w:val="26"/>
          <w:szCs w:val="26"/>
        </w:rPr>
        <w:t xml:space="preserve"> Быстрицкий </w:t>
      </w:r>
    </w:p>
    <w:p w14:paraId="475CDE68" w14:textId="77777777" w:rsidR="0017318C" w:rsidRPr="00DF0A84" w:rsidRDefault="0017318C" w:rsidP="0017318C">
      <w:pPr>
        <w:pStyle w:val="western"/>
        <w:spacing w:before="278" w:beforeAutospacing="0" w:after="278" w:line="240" w:lineRule="auto"/>
        <w:rPr>
          <w:sz w:val="26"/>
          <w:szCs w:val="26"/>
        </w:rPr>
      </w:pPr>
      <w:r w:rsidRPr="00DF0A84">
        <w:rPr>
          <w:b/>
          <w:bCs/>
          <w:sz w:val="26"/>
          <w:szCs w:val="26"/>
        </w:rPr>
        <w:t>Ученый секретарь</w:t>
      </w:r>
      <w:r w:rsidRPr="00DF0A84">
        <w:rPr>
          <w:sz w:val="26"/>
          <w:szCs w:val="26"/>
        </w:rPr>
        <w:t xml:space="preserve">: </w:t>
      </w:r>
      <w:proofErr w:type="gramStart"/>
      <w:r w:rsidRPr="00DF0A84">
        <w:rPr>
          <w:sz w:val="26"/>
          <w:szCs w:val="26"/>
        </w:rPr>
        <w:t>Л.А.</w:t>
      </w:r>
      <w:proofErr w:type="gramEnd"/>
      <w:r w:rsidRPr="00DF0A84">
        <w:rPr>
          <w:sz w:val="26"/>
          <w:szCs w:val="26"/>
        </w:rPr>
        <w:t xml:space="preserve"> Цыганова</w:t>
      </w:r>
    </w:p>
    <w:p w14:paraId="50CD171E" w14:textId="77777777" w:rsidR="0017318C" w:rsidRPr="00DF0A84" w:rsidRDefault="0017318C" w:rsidP="0017318C">
      <w:pPr>
        <w:spacing w:before="120" w:after="1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0A84">
        <w:rPr>
          <w:rFonts w:ascii="Times New Roman" w:hAnsi="Times New Roman" w:cs="Times New Roman"/>
          <w:b/>
          <w:bCs/>
          <w:sz w:val="26"/>
          <w:szCs w:val="26"/>
        </w:rPr>
        <w:t xml:space="preserve">Присутствовали: </w:t>
      </w:r>
      <w:r w:rsidRPr="00DF0A84">
        <w:rPr>
          <w:rFonts w:ascii="Times New Roman" w:eastAsia="Calibri" w:hAnsi="Times New Roman" w:cs="Times New Roman"/>
          <w:sz w:val="26"/>
          <w:szCs w:val="26"/>
        </w:rPr>
        <w:t xml:space="preserve">Алябьева Людмила Анатольевна, Апполонова Юлия Сергеевна, Афанасьева Ольга Валентиновна, Белкина Татьяна Станиславовна, Быстрицкий Андрей Георгиевич, </w:t>
      </w:r>
      <w:proofErr w:type="spellStart"/>
      <w:r w:rsidRPr="00DF0A84">
        <w:rPr>
          <w:rFonts w:ascii="Times New Roman" w:eastAsia="Calibri" w:hAnsi="Times New Roman" w:cs="Times New Roman"/>
          <w:sz w:val="26"/>
          <w:szCs w:val="26"/>
        </w:rPr>
        <w:t>Джикия</w:t>
      </w:r>
      <w:proofErr w:type="spellEnd"/>
      <w:r w:rsidRPr="00DF0A84">
        <w:rPr>
          <w:rFonts w:ascii="Times New Roman" w:eastAsia="Calibri" w:hAnsi="Times New Roman" w:cs="Times New Roman"/>
          <w:sz w:val="26"/>
          <w:szCs w:val="26"/>
        </w:rPr>
        <w:t xml:space="preserve"> Александр </w:t>
      </w:r>
      <w:proofErr w:type="spellStart"/>
      <w:r w:rsidRPr="00DF0A84">
        <w:rPr>
          <w:rFonts w:ascii="Times New Roman" w:eastAsia="Calibri" w:hAnsi="Times New Roman" w:cs="Times New Roman"/>
          <w:sz w:val="26"/>
          <w:szCs w:val="26"/>
        </w:rPr>
        <w:t>Ролланович</w:t>
      </w:r>
      <w:proofErr w:type="spellEnd"/>
      <w:r w:rsidRPr="00DF0A84">
        <w:rPr>
          <w:rFonts w:ascii="Times New Roman" w:eastAsia="Calibri" w:hAnsi="Times New Roman" w:cs="Times New Roman"/>
          <w:sz w:val="26"/>
          <w:szCs w:val="26"/>
        </w:rPr>
        <w:t xml:space="preserve">, Дмитриев Олег Аркадьевич, </w:t>
      </w:r>
      <w:proofErr w:type="spellStart"/>
      <w:r w:rsidRPr="00DF0A84">
        <w:rPr>
          <w:rFonts w:ascii="Times New Roman" w:eastAsia="Calibri" w:hAnsi="Times New Roman" w:cs="Times New Roman"/>
          <w:sz w:val="26"/>
          <w:szCs w:val="26"/>
        </w:rPr>
        <w:t>Доткулова</w:t>
      </w:r>
      <w:proofErr w:type="spellEnd"/>
      <w:r w:rsidRPr="00DF0A84">
        <w:rPr>
          <w:rFonts w:ascii="Times New Roman" w:eastAsia="Calibri" w:hAnsi="Times New Roman" w:cs="Times New Roman"/>
          <w:sz w:val="26"/>
          <w:szCs w:val="26"/>
        </w:rPr>
        <w:t xml:space="preserve"> Жанета </w:t>
      </w:r>
      <w:proofErr w:type="spellStart"/>
      <w:r w:rsidRPr="00DF0A84">
        <w:rPr>
          <w:rFonts w:ascii="Times New Roman" w:eastAsia="Calibri" w:hAnsi="Times New Roman" w:cs="Times New Roman"/>
          <w:sz w:val="26"/>
          <w:szCs w:val="26"/>
        </w:rPr>
        <w:t>Хызыровна</w:t>
      </w:r>
      <w:proofErr w:type="spellEnd"/>
      <w:r w:rsidRPr="00DF0A84">
        <w:rPr>
          <w:rFonts w:ascii="Times New Roman" w:eastAsia="Calibri" w:hAnsi="Times New Roman" w:cs="Times New Roman"/>
          <w:sz w:val="26"/>
          <w:szCs w:val="26"/>
        </w:rPr>
        <w:t>, Ефанов Александр Александрович, Зверев Сергей Александрович,</w:t>
      </w:r>
      <w:r w:rsidRPr="00DF0A84">
        <w:rPr>
          <w:rFonts w:ascii="Times New Roman" w:hAnsi="Times New Roman" w:cs="Times New Roman"/>
          <w:sz w:val="26"/>
          <w:szCs w:val="26"/>
        </w:rPr>
        <w:t xml:space="preserve"> </w:t>
      </w:r>
      <w:r w:rsidRPr="00DF0A84">
        <w:rPr>
          <w:rFonts w:ascii="Times New Roman" w:eastAsia="Calibri" w:hAnsi="Times New Roman" w:cs="Times New Roman"/>
          <w:sz w:val="26"/>
          <w:szCs w:val="26"/>
        </w:rPr>
        <w:t xml:space="preserve">Канкулов Анзор </w:t>
      </w:r>
      <w:proofErr w:type="spellStart"/>
      <w:r w:rsidRPr="00DF0A84">
        <w:rPr>
          <w:rFonts w:ascii="Times New Roman" w:eastAsia="Calibri" w:hAnsi="Times New Roman" w:cs="Times New Roman"/>
          <w:sz w:val="26"/>
          <w:szCs w:val="26"/>
        </w:rPr>
        <w:t>Жамалович</w:t>
      </w:r>
      <w:proofErr w:type="spellEnd"/>
      <w:r w:rsidRPr="00DF0A84">
        <w:rPr>
          <w:rFonts w:ascii="Times New Roman" w:eastAsia="Calibri" w:hAnsi="Times New Roman" w:cs="Times New Roman"/>
          <w:sz w:val="26"/>
          <w:szCs w:val="26"/>
        </w:rPr>
        <w:t xml:space="preserve">, Каткова Светлана Викторовна, Кожемякин Евгений Александрович, Куманева Ирина Петровна, </w:t>
      </w:r>
      <w:proofErr w:type="spellStart"/>
      <w:r w:rsidRPr="00DF0A84">
        <w:rPr>
          <w:rFonts w:ascii="Times New Roman" w:eastAsia="Calibri" w:hAnsi="Times New Roman" w:cs="Times New Roman"/>
          <w:sz w:val="26"/>
          <w:szCs w:val="26"/>
        </w:rPr>
        <w:t>Мацкявичюс</w:t>
      </w:r>
      <w:proofErr w:type="spellEnd"/>
      <w:r w:rsidRPr="00DF0A84">
        <w:rPr>
          <w:rFonts w:ascii="Times New Roman" w:eastAsia="Calibri" w:hAnsi="Times New Roman" w:cs="Times New Roman"/>
          <w:sz w:val="26"/>
          <w:szCs w:val="26"/>
        </w:rPr>
        <w:t xml:space="preserve"> Эрнест </w:t>
      </w:r>
      <w:proofErr w:type="spellStart"/>
      <w:r w:rsidRPr="00DF0A84">
        <w:rPr>
          <w:rFonts w:ascii="Times New Roman" w:eastAsia="Calibri" w:hAnsi="Times New Roman" w:cs="Times New Roman"/>
          <w:sz w:val="26"/>
          <w:szCs w:val="26"/>
        </w:rPr>
        <w:t>Гедревич</w:t>
      </w:r>
      <w:proofErr w:type="spellEnd"/>
      <w:r w:rsidRPr="00DF0A84">
        <w:rPr>
          <w:rFonts w:ascii="Times New Roman" w:eastAsia="Calibri" w:hAnsi="Times New Roman" w:cs="Times New Roman"/>
          <w:sz w:val="26"/>
          <w:szCs w:val="26"/>
        </w:rPr>
        <w:t xml:space="preserve">, Мордвинова Мария Андреевна, Москвина Жанна Олеговна, </w:t>
      </w:r>
      <w:proofErr w:type="spellStart"/>
      <w:r w:rsidRPr="00DF0A84">
        <w:rPr>
          <w:rFonts w:ascii="Times New Roman" w:eastAsia="Calibri" w:hAnsi="Times New Roman" w:cs="Times New Roman"/>
          <w:sz w:val="26"/>
          <w:szCs w:val="26"/>
        </w:rPr>
        <w:t>Прутцков</w:t>
      </w:r>
      <w:proofErr w:type="spellEnd"/>
      <w:r w:rsidRPr="00DF0A84">
        <w:rPr>
          <w:rFonts w:ascii="Times New Roman" w:eastAsia="Calibri" w:hAnsi="Times New Roman" w:cs="Times New Roman"/>
          <w:sz w:val="26"/>
          <w:szCs w:val="26"/>
        </w:rPr>
        <w:t xml:space="preserve"> Григорий Владимирович, Солодухин Олег Юрьевич, Тихомирова Татьяна Борисовна, Цыганова Любовь Александровна.</w:t>
      </w:r>
    </w:p>
    <w:p w14:paraId="66FCC3D8" w14:textId="77777777" w:rsidR="0017318C" w:rsidRPr="00DF0A84" w:rsidRDefault="0017318C" w:rsidP="0017318C">
      <w:pPr>
        <w:spacing w:before="120" w:after="1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0A84">
        <w:rPr>
          <w:rFonts w:ascii="Times New Roman" w:eastAsia="Calibri" w:hAnsi="Times New Roman" w:cs="Times New Roman"/>
          <w:sz w:val="26"/>
          <w:szCs w:val="26"/>
        </w:rPr>
        <w:t>Из 29 членов Ученого совета в голосовании приняли участие 21</w:t>
      </w:r>
    </w:p>
    <w:p w14:paraId="09F22F88" w14:textId="77777777" w:rsidR="0017318C" w:rsidRPr="00DF0A84" w:rsidRDefault="0017318C" w:rsidP="0017318C">
      <w:pPr>
        <w:pStyle w:val="western"/>
        <w:spacing w:before="119" w:beforeAutospacing="0" w:after="119" w:line="240" w:lineRule="auto"/>
        <w:jc w:val="both"/>
        <w:rPr>
          <w:b/>
          <w:bCs/>
          <w:sz w:val="26"/>
          <w:szCs w:val="26"/>
        </w:rPr>
      </w:pPr>
      <w:r w:rsidRPr="00DF0A84">
        <w:rPr>
          <w:b/>
          <w:bCs/>
          <w:sz w:val="26"/>
          <w:szCs w:val="26"/>
        </w:rPr>
        <w:t>Кворум имеется. Заседание правомочно.</w:t>
      </w:r>
    </w:p>
    <w:p w14:paraId="4CABD927" w14:textId="77777777" w:rsidR="00B05FD0" w:rsidRPr="004D2BFF" w:rsidRDefault="00B05FD0" w:rsidP="00B05FD0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802836" w14:textId="79671637" w:rsidR="00B05FD0" w:rsidRPr="0017318C" w:rsidRDefault="008546AE" w:rsidP="0017318C">
      <w:pPr>
        <w:pStyle w:val="a3"/>
        <w:numPr>
          <w:ilvl w:val="0"/>
          <w:numId w:val="3"/>
        </w:numPr>
        <w:tabs>
          <w:tab w:val="left" w:pos="5670"/>
        </w:tabs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7318C">
        <w:rPr>
          <w:rFonts w:ascii="Times New Roman" w:hAnsi="Times New Roman" w:cs="Times New Roman"/>
          <w:b/>
          <w:sz w:val="26"/>
          <w:szCs w:val="26"/>
        </w:rPr>
        <w:t xml:space="preserve">Об утверждении списка </w:t>
      </w:r>
      <w:r w:rsidR="0017318C" w:rsidRPr="0017318C">
        <w:rPr>
          <w:rFonts w:ascii="Times New Roman" w:hAnsi="Times New Roman" w:cs="Times New Roman"/>
          <w:b/>
          <w:sz w:val="26"/>
          <w:szCs w:val="26"/>
        </w:rPr>
        <w:t xml:space="preserve">кандидатур </w:t>
      </w:r>
      <w:r w:rsidRPr="0017318C">
        <w:rPr>
          <w:rFonts w:ascii="Times New Roman" w:hAnsi="Times New Roman" w:cs="Times New Roman"/>
          <w:b/>
          <w:sz w:val="26"/>
          <w:szCs w:val="26"/>
        </w:rPr>
        <w:t>председателей ГЭ</w:t>
      </w:r>
      <w:r w:rsidR="00F67855" w:rsidRPr="0017318C">
        <w:rPr>
          <w:rFonts w:ascii="Times New Roman" w:hAnsi="Times New Roman" w:cs="Times New Roman"/>
          <w:b/>
          <w:sz w:val="26"/>
          <w:szCs w:val="26"/>
        </w:rPr>
        <w:t>К</w:t>
      </w:r>
      <w:r w:rsidRPr="0017318C">
        <w:rPr>
          <w:rFonts w:ascii="Times New Roman" w:hAnsi="Times New Roman" w:cs="Times New Roman"/>
          <w:b/>
          <w:sz w:val="26"/>
          <w:szCs w:val="26"/>
        </w:rPr>
        <w:t xml:space="preserve"> для напр</w:t>
      </w:r>
      <w:r w:rsidR="00DB1003" w:rsidRPr="0017318C">
        <w:rPr>
          <w:rFonts w:ascii="Times New Roman" w:hAnsi="Times New Roman" w:cs="Times New Roman"/>
          <w:b/>
          <w:sz w:val="26"/>
          <w:szCs w:val="26"/>
        </w:rPr>
        <w:t xml:space="preserve">авлений 42.03.02 Журналистика, </w:t>
      </w:r>
      <w:r w:rsidRPr="0017318C">
        <w:rPr>
          <w:rFonts w:ascii="Times New Roman" w:hAnsi="Times New Roman" w:cs="Times New Roman"/>
          <w:b/>
          <w:sz w:val="26"/>
          <w:szCs w:val="26"/>
        </w:rPr>
        <w:t>42.03.0</w:t>
      </w:r>
      <w:r w:rsidR="00CD5E7F" w:rsidRPr="0017318C">
        <w:rPr>
          <w:rFonts w:ascii="Times New Roman" w:hAnsi="Times New Roman" w:cs="Times New Roman"/>
          <w:b/>
          <w:sz w:val="26"/>
          <w:szCs w:val="26"/>
        </w:rPr>
        <w:t>5</w:t>
      </w:r>
      <w:r w:rsidRPr="0017318C">
        <w:rPr>
          <w:rFonts w:ascii="Times New Roman" w:hAnsi="Times New Roman" w:cs="Times New Roman"/>
          <w:b/>
          <w:sz w:val="26"/>
          <w:szCs w:val="26"/>
        </w:rPr>
        <w:t xml:space="preserve"> Медиакоммуникации </w:t>
      </w:r>
      <w:r w:rsidR="00DB1003" w:rsidRPr="0017318C">
        <w:rPr>
          <w:rFonts w:ascii="Times New Roman" w:hAnsi="Times New Roman" w:cs="Times New Roman"/>
          <w:b/>
          <w:sz w:val="26"/>
          <w:szCs w:val="26"/>
        </w:rPr>
        <w:t xml:space="preserve">и направлений 42.04.02 Журналистика, 42.04.05 </w:t>
      </w:r>
      <w:proofErr w:type="spellStart"/>
      <w:r w:rsidR="00DB1003" w:rsidRPr="0017318C">
        <w:rPr>
          <w:rFonts w:ascii="Times New Roman" w:hAnsi="Times New Roman" w:cs="Times New Roman"/>
          <w:b/>
          <w:sz w:val="26"/>
          <w:szCs w:val="26"/>
        </w:rPr>
        <w:t>Медиакоммуникации</w:t>
      </w:r>
      <w:proofErr w:type="spellEnd"/>
    </w:p>
    <w:p w14:paraId="4AF74906" w14:textId="49F5183D" w:rsidR="00B05FD0" w:rsidRDefault="00B05FD0" w:rsidP="0017318C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D2BFF">
        <w:rPr>
          <w:rFonts w:ascii="Times New Roman" w:hAnsi="Times New Roman" w:cs="Times New Roman"/>
          <w:sz w:val="26"/>
          <w:szCs w:val="26"/>
        </w:rPr>
        <w:t>ПОСТАНОВИЛИ:</w:t>
      </w:r>
    </w:p>
    <w:p w14:paraId="7B979458" w14:textId="643E8458" w:rsidR="005F078E" w:rsidRPr="0017318C" w:rsidRDefault="008546AE" w:rsidP="0017318C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7318C">
        <w:rPr>
          <w:rFonts w:ascii="Times New Roman" w:hAnsi="Times New Roman" w:cs="Times New Roman"/>
          <w:sz w:val="26"/>
          <w:szCs w:val="26"/>
        </w:rPr>
        <w:t xml:space="preserve">Утвердить список </w:t>
      </w:r>
      <w:r w:rsidR="0017318C" w:rsidRPr="0017318C">
        <w:rPr>
          <w:rFonts w:ascii="Times New Roman" w:hAnsi="Times New Roman" w:cs="Times New Roman"/>
          <w:sz w:val="26"/>
          <w:szCs w:val="26"/>
        </w:rPr>
        <w:t xml:space="preserve">кандидатур </w:t>
      </w:r>
      <w:r w:rsidRPr="0017318C">
        <w:rPr>
          <w:rFonts w:ascii="Times New Roman" w:hAnsi="Times New Roman" w:cs="Times New Roman"/>
          <w:sz w:val="26"/>
          <w:szCs w:val="26"/>
        </w:rPr>
        <w:t>председателей для нап</w:t>
      </w:r>
      <w:r w:rsidR="00DB1003" w:rsidRPr="0017318C">
        <w:rPr>
          <w:rFonts w:ascii="Times New Roman" w:hAnsi="Times New Roman" w:cs="Times New Roman"/>
          <w:sz w:val="26"/>
          <w:szCs w:val="26"/>
        </w:rPr>
        <w:t>равлений 42.03.02 Журналистика,</w:t>
      </w:r>
      <w:r w:rsidRPr="0017318C">
        <w:rPr>
          <w:rFonts w:ascii="Times New Roman" w:hAnsi="Times New Roman" w:cs="Times New Roman"/>
          <w:sz w:val="26"/>
          <w:szCs w:val="26"/>
        </w:rPr>
        <w:t xml:space="preserve"> 42.03.0</w:t>
      </w:r>
      <w:r w:rsidR="004130FD" w:rsidRPr="0017318C">
        <w:rPr>
          <w:rFonts w:ascii="Times New Roman" w:hAnsi="Times New Roman" w:cs="Times New Roman"/>
          <w:sz w:val="26"/>
          <w:szCs w:val="26"/>
        </w:rPr>
        <w:t>5</w:t>
      </w:r>
      <w:r w:rsidRPr="001731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7318C">
        <w:rPr>
          <w:rFonts w:ascii="Times New Roman" w:hAnsi="Times New Roman" w:cs="Times New Roman"/>
          <w:sz w:val="26"/>
          <w:szCs w:val="26"/>
        </w:rPr>
        <w:t>Медиакоммуникациина</w:t>
      </w:r>
      <w:proofErr w:type="spellEnd"/>
      <w:r w:rsidR="00DB1003" w:rsidRPr="0017318C">
        <w:rPr>
          <w:rFonts w:ascii="Times New Roman" w:hAnsi="Times New Roman" w:cs="Times New Roman"/>
          <w:sz w:val="26"/>
          <w:szCs w:val="26"/>
        </w:rPr>
        <w:t xml:space="preserve"> образовательных программ «Журналистика» и «Медиакоммуникации» и 42.04.02 Журналистика образовательная программа «Современная журналистика», 42.04.05 </w:t>
      </w:r>
      <w:proofErr w:type="spellStart"/>
      <w:r w:rsidR="00DB1003" w:rsidRPr="0017318C">
        <w:rPr>
          <w:rFonts w:ascii="Times New Roman" w:hAnsi="Times New Roman" w:cs="Times New Roman"/>
          <w:sz w:val="26"/>
          <w:szCs w:val="26"/>
        </w:rPr>
        <w:t>Медиакоммуникации</w:t>
      </w:r>
      <w:proofErr w:type="spellEnd"/>
      <w:r w:rsidR="00DB1003" w:rsidRPr="0017318C">
        <w:rPr>
          <w:rFonts w:ascii="Times New Roman" w:hAnsi="Times New Roman" w:cs="Times New Roman"/>
          <w:sz w:val="26"/>
          <w:szCs w:val="26"/>
        </w:rPr>
        <w:t xml:space="preserve"> образовательные программы Медиаменеджмент, «Критические медиаисследования» и «</w:t>
      </w:r>
      <w:r w:rsidR="004C5EC5" w:rsidRPr="0017318C">
        <w:rPr>
          <w:rFonts w:ascii="Times New Roman" w:hAnsi="Times New Roman" w:cs="Times New Roman"/>
          <w:sz w:val="26"/>
          <w:szCs w:val="26"/>
        </w:rPr>
        <w:t>Интерактивные медиа и цифровые индустрии</w:t>
      </w:r>
      <w:r w:rsidR="00DB1003" w:rsidRPr="0017318C">
        <w:rPr>
          <w:rFonts w:ascii="Times New Roman" w:hAnsi="Times New Roman" w:cs="Times New Roman"/>
          <w:sz w:val="26"/>
          <w:szCs w:val="26"/>
        </w:rPr>
        <w:t xml:space="preserve">» на </w:t>
      </w:r>
      <w:r w:rsidRPr="0017318C">
        <w:rPr>
          <w:rFonts w:ascii="Times New Roman" w:hAnsi="Times New Roman" w:cs="Times New Roman"/>
          <w:sz w:val="26"/>
          <w:szCs w:val="26"/>
        </w:rPr>
        <w:t>202</w:t>
      </w:r>
      <w:r w:rsidR="004C5EC5" w:rsidRPr="0017318C">
        <w:rPr>
          <w:rFonts w:ascii="Times New Roman" w:hAnsi="Times New Roman" w:cs="Times New Roman"/>
          <w:sz w:val="26"/>
          <w:szCs w:val="26"/>
        </w:rPr>
        <w:t>6</w:t>
      </w:r>
      <w:r w:rsidR="00DB1003" w:rsidRPr="0017318C">
        <w:rPr>
          <w:rFonts w:ascii="Times New Roman" w:hAnsi="Times New Roman" w:cs="Times New Roman"/>
          <w:sz w:val="26"/>
          <w:szCs w:val="26"/>
        </w:rPr>
        <w:t xml:space="preserve"> </w:t>
      </w:r>
      <w:r w:rsidRPr="0017318C">
        <w:rPr>
          <w:rFonts w:ascii="Times New Roman" w:hAnsi="Times New Roman" w:cs="Times New Roman"/>
          <w:sz w:val="26"/>
          <w:szCs w:val="26"/>
        </w:rPr>
        <w:t>год.</w:t>
      </w:r>
      <w:r w:rsidR="0017318C" w:rsidRPr="0017318C">
        <w:rPr>
          <w:rFonts w:ascii="Times New Roman" w:hAnsi="Times New Roman" w:cs="Times New Roman"/>
          <w:sz w:val="26"/>
          <w:szCs w:val="26"/>
        </w:rPr>
        <w:t xml:space="preserve"> (Приложение 1).</w:t>
      </w:r>
    </w:p>
    <w:p w14:paraId="32B8EBB6" w14:textId="6A81EC86" w:rsidR="00211649" w:rsidRPr="00211649" w:rsidRDefault="00211649" w:rsidP="00211649">
      <w:pPr>
        <w:pStyle w:val="a3"/>
        <w:numPr>
          <w:ilvl w:val="0"/>
          <w:numId w:val="3"/>
        </w:numPr>
        <w:tabs>
          <w:tab w:val="left" w:pos="5670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1649">
        <w:rPr>
          <w:rFonts w:ascii="Times New Roman" w:hAnsi="Times New Roman" w:cs="Times New Roman"/>
          <w:b/>
          <w:sz w:val="26"/>
          <w:szCs w:val="26"/>
        </w:rPr>
        <w:t xml:space="preserve">Об утверждении изменений </w:t>
      </w:r>
      <w:proofErr w:type="spellStart"/>
      <w:r w:rsidRPr="00211649">
        <w:rPr>
          <w:rFonts w:ascii="Times New Roman" w:hAnsi="Times New Roman" w:cs="Times New Roman"/>
          <w:b/>
          <w:sz w:val="26"/>
          <w:szCs w:val="26"/>
        </w:rPr>
        <w:t>Полодения</w:t>
      </w:r>
      <w:proofErr w:type="spellEnd"/>
      <w:r w:rsidRPr="00211649">
        <w:rPr>
          <w:rFonts w:ascii="Times New Roman" w:hAnsi="Times New Roman" w:cs="Times New Roman"/>
          <w:b/>
          <w:sz w:val="26"/>
          <w:szCs w:val="26"/>
        </w:rPr>
        <w:t xml:space="preserve"> о предоставлении скидок по оплате обучения студентам образовательной программы высшего образования – программы бакалавриата «Современное искусство», не </w:t>
      </w:r>
      <w:r w:rsidRPr="00211649">
        <w:rPr>
          <w:rFonts w:ascii="Times New Roman" w:hAnsi="Times New Roman" w:cs="Times New Roman"/>
          <w:b/>
          <w:sz w:val="26"/>
          <w:szCs w:val="26"/>
        </w:rPr>
        <w:lastRenderedPageBreak/>
        <w:t>имеющей мест за счет средств субсидии из федерального бюджета, по направлению подготовки «Изящные искусства» факультета креативных индустрий НИУ ВШЭ, поступающим в 2025 году</w:t>
      </w:r>
    </w:p>
    <w:p w14:paraId="7B376C12" w14:textId="77777777" w:rsidR="00211649" w:rsidRPr="00211649" w:rsidRDefault="00211649" w:rsidP="00211649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11649">
        <w:rPr>
          <w:rFonts w:ascii="Times New Roman" w:hAnsi="Times New Roman" w:cs="Times New Roman"/>
          <w:sz w:val="26"/>
          <w:szCs w:val="26"/>
        </w:rPr>
        <w:t>ПОСТАНОВИЛИ:</w:t>
      </w:r>
    </w:p>
    <w:p w14:paraId="1839EF45" w14:textId="77777777" w:rsidR="00211649" w:rsidRPr="00211649" w:rsidRDefault="00211649" w:rsidP="00211649">
      <w:pPr>
        <w:pStyle w:val="a3"/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1649">
        <w:rPr>
          <w:rFonts w:ascii="Times New Roman" w:hAnsi="Times New Roman" w:cs="Times New Roman"/>
          <w:color w:val="000000" w:themeColor="text1"/>
          <w:sz w:val="26"/>
          <w:szCs w:val="26"/>
        </w:rPr>
        <w:t>2.1. Утвердить изменения Положения о предоставлении скидок по оплате обучения студентам образовательной программы высшего образования – программы бакалавриата «Современное искусство», не имеющей мест за счет средств субсидии из федерального бюджета, по направлению подготовки  «Изящные искусства» факультета креативных индустрий НИУ ВШЭ, поступающим в 2025 году, утвержденное ученым советом факультета креативных индустрий НИУ ВШЭ 26.10.2022, протокол № 2.2-</w:t>
      </w:r>
      <w:proofErr w:type="gramStart"/>
      <w:r w:rsidRPr="00211649">
        <w:rPr>
          <w:rFonts w:ascii="Times New Roman" w:hAnsi="Times New Roman" w:cs="Times New Roman"/>
          <w:color w:val="000000" w:themeColor="text1"/>
          <w:sz w:val="26"/>
          <w:szCs w:val="26"/>
        </w:rPr>
        <w:t>01/261022-01</w:t>
      </w:r>
      <w:proofErr w:type="gramEnd"/>
      <w:r w:rsidRPr="00211649">
        <w:rPr>
          <w:rFonts w:ascii="Times New Roman" w:hAnsi="Times New Roman" w:cs="Times New Roman"/>
          <w:color w:val="000000" w:themeColor="text1"/>
          <w:sz w:val="26"/>
          <w:szCs w:val="26"/>
        </w:rPr>
        <w:t>-Эл, и введенное в действие приказом НИУ ВШЭ от 25.11.2022 № 6.18.1-01/251122-6:</w:t>
      </w:r>
    </w:p>
    <w:p w14:paraId="7A47EB07" w14:textId="7B81E129" w:rsidR="00211649" w:rsidRPr="00211649" w:rsidRDefault="00211649" w:rsidP="00211649">
      <w:pPr>
        <w:pStyle w:val="a3"/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1649">
        <w:rPr>
          <w:rFonts w:ascii="Times New Roman" w:hAnsi="Times New Roman" w:cs="Times New Roman"/>
          <w:color w:val="000000" w:themeColor="text1"/>
          <w:sz w:val="26"/>
          <w:szCs w:val="26"/>
        </w:rPr>
        <w:t>2.2. в наименовании Положения и в пункте 1.1 слова «поступающим в 2025 году» заменить словами «поступающим в 2026 году».</w:t>
      </w:r>
    </w:p>
    <w:p w14:paraId="663BF9D2" w14:textId="40A7CC4B" w:rsidR="00211649" w:rsidRPr="00211649" w:rsidRDefault="00211649" w:rsidP="00211649">
      <w:pPr>
        <w:tabs>
          <w:tab w:val="left" w:pos="5670"/>
        </w:tabs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F0A84">
        <w:rPr>
          <w:rFonts w:ascii="Times New Roman" w:hAnsi="Times New Roman" w:cs="Times New Roman"/>
          <w:b/>
          <w:sz w:val="26"/>
          <w:szCs w:val="26"/>
        </w:rPr>
        <w:t>3. Об утверждении списка кандидатур председателей</w:t>
      </w:r>
      <w:r w:rsidRPr="00DF0A84">
        <w:rPr>
          <w:rFonts w:ascii="Times New Roman" w:eastAsia="Calibri" w:hAnsi="Times New Roman" w:cs="Times New Roman"/>
          <w:b/>
          <w:sz w:val="26"/>
          <w:szCs w:val="26"/>
        </w:rPr>
        <w:t xml:space="preserve"> государственных экзаменационных комиссий по направлению подготовки 42.03.01 «Реклама и связи с общественностью» на 2026 год </w:t>
      </w:r>
    </w:p>
    <w:p w14:paraId="25EBCFD2" w14:textId="77777777" w:rsidR="00211649" w:rsidRPr="00DF0A84" w:rsidRDefault="00211649" w:rsidP="00211649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F0A84">
        <w:rPr>
          <w:rFonts w:ascii="Times New Roman" w:hAnsi="Times New Roman" w:cs="Times New Roman"/>
          <w:sz w:val="26"/>
          <w:szCs w:val="26"/>
        </w:rPr>
        <w:t>ПОСТАНОВИЛИ:</w:t>
      </w:r>
    </w:p>
    <w:p w14:paraId="5C7E3E19" w14:textId="3A99BF3F" w:rsidR="00211649" w:rsidRPr="00FE5002" w:rsidRDefault="00211649" w:rsidP="00FE5002">
      <w:pPr>
        <w:pStyle w:val="a3"/>
        <w:numPr>
          <w:ilvl w:val="1"/>
          <w:numId w:val="4"/>
        </w:numPr>
        <w:spacing w:after="0" w:line="360" w:lineRule="auto"/>
        <w:ind w:right="-149"/>
        <w:jc w:val="both"/>
        <w:rPr>
          <w:rFonts w:ascii="Times New Roman" w:hAnsi="Times New Roman" w:cs="Times New Roman"/>
          <w:sz w:val="26"/>
          <w:szCs w:val="26"/>
        </w:rPr>
      </w:pPr>
      <w:r w:rsidRPr="00DF0A84">
        <w:rPr>
          <w:rFonts w:ascii="Times New Roman" w:hAnsi="Times New Roman" w:cs="Times New Roman"/>
          <w:sz w:val="26"/>
          <w:szCs w:val="26"/>
        </w:rPr>
        <w:t>Утвердить список кандидатур председателей ГЭК по направлению подготовки 42.03.01 «Реклама и связи с общественностью» (Приложение 3).</w:t>
      </w:r>
    </w:p>
    <w:p w14:paraId="72213EC3" w14:textId="77777777" w:rsidR="00211649" w:rsidRPr="00DF0A84" w:rsidRDefault="00211649" w:rsidP="00211649">
      <w:pPr>
        <w:tabs>
          <w:tab w:val="left" w:pos="5670"/>
        </w:tabs>
        <w:spacing w:after="0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F0A84">
        <w:rPr>
          <w:rFonts w:ascii="Times New Roman" w:hAnsi="Times New Roman" w:cs="Times New Roman"/>
          <w:b/>
          <w:sz w:val="26"/>
          <w:szCs w:val="26"/>
        </w:rPr>
        <w:t>4. Об утверждении кандидатуры председателя Апелляционной комиссии по направлению 42.03.01 «Реклама и связи с общественностью» на 2026 год</w:t>
      </w:r>
    </w:p>
    <w:p w14:paraId="0071BE72" w14:textId="77777777" w:rsidR="00211649" w:rsidRPr="00DF0A84" w:rsidRDefault="00211649" w:rsidP="00211649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F0A84">
        <w:rPr>
          <w:rFonts w:ascii="Times New Roman" w:hAnsi="Times New Roman" w:cs="Times New Roman"/>
          <w:sz w:val="26"/>
          <w:szCs w:val="26"/>
        </w:rPr>
        <w:t>ПОСТАНОВИЛИ:</w:t>
      </w:r>
    </w:p>
    <w:p w14:paraId="26A3DBC8" w14:textId="77777777" w:rsidR="00211649" w:rsidRPr="00DF0A84" w:rsidRDefault="00211649" w:rsidP="00211649">
      <w:pPr>
        <w:pStyle w:val="a4"/>
        <w:jc w:val="both"/>
        <w:rPr>
          <w:sz w:val="26"/>
          <w:szCs w:val="26"/>
        </w:rPr>
      </w:pPr>
      <w:r w:rsidRPr="00DF0A84">
        <w:rPr>
          <w:sz w:val="26"/>
          <w:szCs w:val="26"/>
        </w:rPr>
        <w:t xml:space="preserve">4.1. Утвердить кандидатуру председателя Апелляционной комиссии по направлению подготовки 42.03.01 «Реклама и связи с общественностью» </w:t>
      </w:r>
      <w:r w:rsidRPr="00DF0A84">
        <w:rPr>
          <w:rFonts w:ascii="TimesNewRomanPS" w:hAnsi="TimesNewRomanPS"/>
          <w:sz w:val="26"/>
          <w:szCs w:val="26"/>
        </w:rPr>
        <w:t>Мамонова Марина Алексеевна</w:t>
      </w:r>
      <w:r w:rsidRPr="00DF0A84">
        <w:rPr>
          <w:rFonts w:ascii="TimesNewRomanPS" w:hAnsi="TimesNewRomanPS"/>
          <w:b/>
          <w:bCs/>
          <w:sz w:val="26"/>
          <w:szCs w:val="26"/>
        </w:rPr>
        <w:t xml:space="preserve"> </w:t>
      </w:r>
      <w:r w:rsidRPr="00DF0A84">
        <w:rPr>
          <w:rFonts w:ascii="TimesNewRomanPSMT" w:hAnsi="TimesNewRomanPSMT"/>
          <w:sz w:val="26"/>
          <w:szCs w:val="26"/>
        </w:rPr>
        <w:t xml:space="preserve">– заместитель руководителя Школы коммуникаций </w:t>
      </w:r>
    </w:p>
    <w:p w14:paraId="77333C41" w14:textId="77777777" w:rsidR="00211649" w:rsidRPr="00DF0A84" w:rsidRDefault="00211649" w:rsidP="00211649">
      <w:pPr>
        <w:tabs>
          <w:tab w:val="left" w:pos="5670"/>
        </w:tabs>
        <w:spacing w:after="0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F0A84">
        <w:rPr>
          <w:sz w:val="26"/>
          <w:szCs w:val="26"/>
        </w:rPr>
        <w:t>5.</w:t>
      </w:r>
      <w:r w:rsidRPr="00DF0A84">
        <w:rPr>
          <w:rFonts w:ascii="Times New Roman" w:hAnsi="Times New Roman" w:cs="Times New Roman"/>
          <w:b/>
          <w:sz w:val="26"/>
          <w:szCs w:val="26"/>
        </w:rPr>
        <w:t xml:space="preserve"> Об утверждении списка кандидатур председателей</w:t>
      </w:r>
      <w:r w:rsidRPr="00DF0A84">
        <w:rPr>
          <w:rFonts w:ascii="Times New Roman" w:eastAsia="Calibri" w:hAnsi="Times New Roman" w:cs="Times New Roman"/>
          <w:b/>
          <w:sz w:val="26"/>
          <w:szCs w:val="26"/>
        </w:rPr>
        <w:t xml:space="preserve"> государственных экзаменационных комиссий по направлению подготовки 42.04.01 «Реклама и связи с общественностью» на 2026 год</w:t>
      </w:r>
    </w:p>
    <w:p w14:paraId="039B8297" w14:textId="77777777" w:rsidR="00211649" w:rsidRPr="00DF0A84" w:rsidRDefault="00211649" w:rsidP="00211649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F0A84">
        <w:rPr>
          <w:rFonts w:ascii="Times New Roman" w:hAnsi="Times New Roman" w:cs="Times New Roman"/>
          <w:sz w:val="26"/>
          <w:szCs w:val="26"/>
        </w:rPr>
        <w:t>ПОСТАНОВИЛИ:</w:t>
      </w:r>
    </w:p>
    <w:p w14:paraId="561B7454" w14:textId="6E350793" w:rsidR="00211649" w:rsidRPr="00FE5002" w:rsidRDefault="00211649" w:rsidP="00FE5002">
      <w:pPr>
        <w:pStyle w:val="a3"/>
        <w:numPr>
          <w:ilvl w:val="1"/>
          <w:numId w:val="5"/>
        </w:numPr>
        <w:spacing w:after="0" w:line="360" w:lineRule="auto"/>
        <w:ind w:left="0" w:right="-149" w:firstLine="0"/>
        <w:jc w:val="both"/>
        <w:rPr>
          <w:rFonts w:ascii="Times New Roman" w:hAnsi="Times New Roman" w:cs="Times New Roman"/>
          <w:sz w:val="26"/>
          <w:szCs w:val="26"/>
        </w:rPr>
      </w:pPr>
      <w:r w:rsidRPr="00DF0A84">
        <w:rPr>
          <w:rFonts w:ascii="Times New Roman" w:hAnsi="Times New Roman" w:cs="Times New Roman"/>
          <w:sz w:val="26"/>
          <w:szCs w:val="26"/>
        </w:rPr>
        <w:t>Утвердить список кандидатур председателей ГЭК по направлению подготовки 42.04.01 «Реклама и связи с общественностью» (Приложение 4)</w:t>
      </w:r>
    </w:p>
    <w:p w14:paraId="764A97F3" w14:textId="77777777" w:rsidR="00211649" w:rsidRPr="00DF0A84" w:rsidRDefault="00211649" w:rsidP="00211649">
      <w:pPr>
        <w:tabs>
          <w:tab w:val="left" w:pos="5670"/>
        </w:tabs>
        <w:spacing w:after="0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F0A84">
        <w:rPr>
          <w:sz w:val="26"/>
          <w:szCs w:val="26"/>
        </w:rPr>
        <w:t xml:space="preserve">6. </w:t>
      </w:r>
      <w:r w:rsidRPr="00DF0A84">
        <w:rPr>
          <w:rFonts w:ascii="Times New Roman" w:hAnsi="Times New Roman" w:cs="Times New Roman"/>
          <w:b/>
          <w:sz w:val="26"/>
          <w:szCs w:val="26"/>
        </w:rPr>
        <w:t>Об утверждении кандидатуры председателя Апелляционной комиссии по направлению 42.04.01 «Реклама и связи с общественностью» на 2026 год</w:t>
      </w:r>
    </w:p>
    <w:p w14:paraId="26B43286" w14:textId="77777777" w:rsidR="00211649" w:rsidRPr="00DF0A84" w:rsidRDefault="00211649" w:rsidP="00211649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F0A84">
        <w:rPr>
          <w:rFonts w:ascii="Times New Roman" w:hAnsi="Times New Roman" w:cs="Times New Roman"/>
          <w:sz w:val="26"/>
          <w:szCs w:val="26"/>
        </w:rPr>
        <w:t>ПОСТАНОВИЛИ:</w:t>
      </w:r>
    </w:p>
    <w:p w14:paraId="6A031239" w14:textId="77777777" w:rsidR="00211649" w:rsidRPr="00DF0A84" w:rsidRDefault="00211649" w:rsidP="0021164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2DF02DB" w14:textId="77777777" w:rsidR="00211649" w:rsidRPr="00DF0A84" w:rsidRDefault="00211649" w:rsidP="00211649">
      <w:pPr>
        <w:pStyle w:val="a3"/>
        <w:numPr>
          <w:ilvl w:val="1"/>
          <w:numId w:val="6"/>
        </w:numPr>
        <w:tabs>
          <w:tab w:val="left" w:pos="709"/>
        </w:tabs>
        <w:spacing w:after="0"/>
        <w:ind w:right="-149"/>
        <w:jc w:val="both"/>
        <w:rPr>
          <w:sz w:val="26"/>
          <w:szCs w:val="26"/>
        </w:rPr>
      </w:pPr>
      <w:r w:rsidRPr="00DF0A84">
        <w:rPr>
          <w:rFonts w:ascii="Times New Roman" w:hAnsi="Times New Roman" w:cs="Times New Roman"/>
          <w:sz w:val="26"/>
          <w:szCs w:val="26"/>
        </w:rPr>
        <w:lastRenderedPageBreak/>
        <w:t xml:space="preserve">Утвердить кандидатуру председателя Апелляционной комиссии по направлению подготовки 42.04.01 «Реклама и связи с общественностью» Мордвинова Мария Андреевна, первый заместитель </w:t>
      </w:r>
      <w:r w:rsidRPr="00DF0A84">
        <w:rPr>
          <w:rFonts w:ascii="TimesNewRomanPSMT" w:hAnsi="TimesNewRomanPSMT"/>
          <w:sz w:val="26"/>
          <w:szCs w:val="26"/>
        </w:rPr>
        <w:t xml:space="preserve">руководителя Школы коммуникаций </w:t>
      </w:r>
    </w:p>
    <w:p w14:paraId="107D3F7D" w14:textId="77777777" w:rsidR="00211649" w:rsidRPr="00DF0A84" w:rsidRDefault="00211649" w:rsidP="00211649">
      <w:pPr>
        <w:spacing w:after="0"/>
        <w:ind w:right="-149"/>
        <w:jc w:val="both"/>
        <w:rPr>
          <w:sz w:val="26"/>
          <w:szCs w:val="26"/>
        </w:rPr>
      </w:pPr>
    </w:p>
    <w:p w14:paraId="0CE6A1D3" w14:textId="0D687272" w:rsidR="00FE5002" w:rsidRPr="00DF0A84" w:rsidRDefault="00FE5002" w:rsidP="00FE5002">
      <w:pPr>
        <w:pStyle w:val="western"/>
        <w:spacing w:before="278" w:beforeAutospacing="0" w:after="278" w:line="240" w:lineRule="auto"/>
        <w:ind w:firstLine="708"/>
        <w:rPr>
          <w:sz w:val="26"/>
          <w:szCs w:val="26"/>
        </w:rPr>
      </w:pPr>
      <w:r w:rsidRPr="00FE5002">
        <w:rPr>
          <w:sz w:val="26"/>
          <w:szCs w:val="26"/>
        </w:rPr>
        <w:t>Председатель:</w:t>
      </w:r>
      <w:r w:rsidRPr="00DF0A84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 w:rsidRPr="00DF0A84">
        <w:rPr>
          <w:sz w:val="26"/>
          <w:szCs w:val="26"/>
        </w:rPr>
        <w:t>А.Г.</w:t>
      </w:r>
      <w:proofErr w:type="gramEnd"/>
      <w:r w:rsidRPr="00DF0A84">
        <w:rPr>
          <w:sz w:val="26"/>
          <w:szCs w:val="26"/>
        </w:rPr>
        <w:t xml:space="preserve"> Быстрицкий </w:t>
      </w:r>
    </w:p>
    <w:p w14:paraId="4E33E655" w14:textId="00553064" w:rsidR="0017318C" w:rsidRDefault="0017318C" w:rsidP="0017318C">
      <w:pPr>
        <w:pStyle w:val="western"/>
        <w:spacing w:before="278" w:beforeAutospacing="0" w:after="278" w:line="240" w:lineRule="auto"/>
        <w:ind w:left="720"/>
        <w:rPr>
          <w:sz w:val="26"/>
          <w:szCs w:val="26"/>
        </w:rPr>
      </w:pPr>
      <w:r w:rsidRPr="0017318C">
        <w:rPr>
          <w:sz w:val="26"/>
          <w:szCs w:val="26"/>
        </w:rPr>
        <w:t>Ученый секретарь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7318C">
        <w:rPr>
          <w:sz w:val="26"/>
          <w:szCs w:val="26"/>
        </w:rPr>
        <w:t xml:space="preserve"> </w:t>
      </w:r>
      <w:proofErr w:type="gramStart"/>
      <w:r w:rsidRPr="0017318C">
        <w:rPr>
          <w:sz w:val="26"/>
          <w:szCs w:val="26"/>
        </w:rPr>
        <w:t>Л.А.</w:t>
      </w:r>
      <w:proofErr w:type="gramEnd"/>
      <w:r w:rsidRPr="0017318C">
        <w:rPr>
          <w:sz w:val="26"/>
          <w:szCs w:val="26"/>
        </w:rPr>
        <w:t xml:space="preserve"> Цыганова</w:t>
      </w:r>
    </w:p>
    <w:p w14:paraId="5F2E2951" w14:textId="08F40317" w:rsidR="00211649" w:rsidRDefault="002116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sz w:val="26"/>
          <w:szCs w:val="26"/>
        </w:rPr>
        <w:br w:type="page"/>
      </w:r>
    </w:p>
    <w:p w14:paraId="1427321F" w14:textId="77777777" w:rsidR="00211649" w:rsidRPr="0017318C" w:rsidRDefault="00211649" w:rsidP="0017318C">
      <w:pPr>
        <w:pStyle w:val="western"/>
        <w:spacing w:before="278" w:beforeAutospacing="0" w:after="278" w:line="240" w:lineRule="auto"/>
        <w:ind w:left="720"/>
        <w:rPr>
          <w:sz w:val="26"/>
          <w:szCs w:val="26"/>
        </w:rPr>
      </w:pPr>
    </w:p>
    <w:p w14:paraId="38113B10" w14:textId="327F77FB" w:rsidR="0017318C" w:rsidRPr="001035C7" w:rsidRDefault="0017318C" w:rsidP="0017318C">
      <w:pPr>
        <w:jc w:val="right"/>
        <w:rPr>
          <w:rFonts w:ascii="Times New Roman" w:hAnsi="Times New Roman" w:cs="Times New Roman"/>
          <w:sz w:val="24"/>
          <w:szCs w:val="24"/>
        </w:rPr>
      </w:pPr>
      <w:r w:rsidRPr="001035C7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08139D1F" w14:textId="77777777" w:rsidR="0017318C" w:rsidRPr="001035C7" w:rsidRDefault="0017318C" w:rsidP="001731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5C7">
        <w:rPr>
          <w:rFonts w:ascii="Times New Roman" w:hAnsi="Times New Roman" w:cs="Times New Roman"/>
          <w:b/>
          <w:sz w:val="24"/>
          <w:szCs w:val="24"/>
        </w:rPr>
        <w:t>Список председателей ГЭК институт медиа</w:t>
      </w:r>
    </w:p>
    <w:tbl>
      <w:tblPr>
        <w:tblW w:w="10661" w:type="dxa"/>
        <w:tblInd w:w="-10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5"/>
        <w:gridCol w:w="1857"/>
        <w:gridCol w:w="2118"/>
        <w:gridCol w:w="2122"/>
        <w:gridCol w:w="1929"/>
      </w:tblGrid>
      <w:tr w:rsidR="0017318C" w:rsidRPr="001035C7" w14:paraId="3504DC81" w14:textId="77777777" w:rsidTr="0017318C">
        <w:trPr>
          <w:trHeight w:val="315"/>
        </w:trPr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7F6C99" w14:textId="77777777" w:rsidR="0017318C" w:rsidRPr="001035C7" w:rsidRDefault="0017318C" w:rsidP="00FD5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Направление подготовки, </w:t>
            </w:r>
            <w:r w:rsidRPr="001035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программы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762E94" w14:textId="77777777" w:rsidR="0017318C" w:rsidRPr="001035C7" w:rsidRDefault="0017318C" w:rsidP="00FD5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5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 председателя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E5CD7E" w14:textId="77777777" w:rsidR="0017318C" w:rsidRPr="001035C7" w:rsidRDefault="0017318C" w:rsidP="00FD5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5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0919A3" w14:textId="77777777" w:rsidR="0017318C" w:rsidRPr="001035C7" w:rsidRDefault="0017318C" w:rsidP="00FD5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5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296B44" w14:textId="77777777" w:rsidR="0017318C" w:rsidRPr="001035C7" w:rsidRDefault="0017318C" w:rsidP="00FD5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5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Ученая степень, ученое звание</w:t>
            </w:r>
          </w:p>
        </w:tc>
      </w:tr>
      <w:tr w:rsidR="0017318C" w:rsidRPr="001035C7" w14:paraId="47A3C232" w14:textId="77777777" w:rsidTr="0017318C">
        <w:trPr>
          <w:trHeight w:val="315"/>
        </w:trPr>
        <w:tc>
          <w:tcPr>
            <w:tcW w:w="26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8C21AC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42.04.05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Медиакоммуникациии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Критические медиаисследования;</w:t>
            </w:r>
          </w:p>
          <w:p w14:paraId="18F4910A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42.04.02 Журналистика, Современная журналистика;</w:t>
            </w:r>
          </w:p>
          <w:p w14:paraId="796CE008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42.03.02 Журналистика, Журналистика;</w:t>
            </w:r>
          </w:p>
          <w:p w14:paraId="60DB83F9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42.03.05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Медиакоммуникации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Медиакоммуникации</w:t>
            </w:r>
            <w:proofErr w:type="spellEnd"/>
          </w:p>
        </w:tc>
        <w:tc>
          <w:tcPr>
            <w:tcW w:w="18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62C50A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2E0BD1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881C15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главного редактора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AA0C39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кандидат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фил.наук</w:t>
            </w:r>
            <w:proofErr w:type="spellEnd"/>
            <w:proofErr w:type="gramEnd"/>
          </w:p>
        </w:tc>
      </w:tr>
      <w:tr w:rsidR="0017318C" w:rsidRPr="001035C7" w14:paraId="6B8AFEED" w14:textId="77777777" w:rsidTr="0017318C">
        <w:trPr>
          <w:trHeight w:val="315"/>
        </w:trPr>
        <w:tc>
          <w:tcPr>
            <w:tcW w:w="26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5DC9AF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42.03.02 Журналистика, Журналистика;</w:t>
            </w:r>
          </w:p>
          <w:p w14:paraId="590F3064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42.03.05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Медиакоммуникации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Медиакоммуникации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6C042DF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42.04.05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Медиакоммуникации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Медиаменеджмент</w:t>
            </w:r>
          </w:p>
        </w:tc>
        <w:tc>
          <w:tcPr>
            <w:tcW w:w="18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D236FD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Волкова Ирина Ивановна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943073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«Российский университет дружбы народов»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136984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профессор кафедры массовых коммуникаций филологического факультета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C3E091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 филологических наук, доцент</w:t>
            </w:r>
          </w:p>
        </w:tc>
      </w:tr>
      <w:tr w:rsidR="0017318C" w:rsidRPr="001035C7" w14:paraId="73DD9FC2" w14:textId="77777777" w:rsidTr="0017318C">
        <w:trPr>
          <w:trHeight w:val="315"/>
        </w:trPr>
        <w:tc>
          <w:tcPr>
            <w:tcW w:w="26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62CBCC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42.03.02 Журналистика, Журналистика;</w:t>
            </w:r>
          </w:p>
          <w:p w14:paraId="3F313B22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42.03.05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Медиакоммуникации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Медиакоммуникации</w:t>
            </w:r>
            <w:proofErr w:type="spellEnd"/>
          </w:p>
        </w:tc>
        <w:tc>
          <w:tcPr>
            <w:tcW w:w="18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B66203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Добросклонская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Георгиевна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DB050E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Заслуженный профессор Московского университета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5D9626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профессор кафедры информационного обеспечения внешней политики факультета мировой политики МГУ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55DBCA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 филологических наук,</w:t>
            </w:r>
          </w:p>
        </w:tc>
      </w:tr>
      <w:tr w:rsidR="0017318C" w:rsidRPr="001035C7" w14:paraId="32F7F3D5" w14:textId="77777777" w:rsidTr="0017318C">
        <w:trPr>
          <w:trHeight w:val="315"/>
        </w:trPr>
        <w:tc>
          <w:tcPr>
            <w:tcW w:w="26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46CB57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42.03.02 Журналистика, Журналистика;</w:t>
            </w:r>
          </w:p>
          <w:p w14:paraId="6EF397CD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42.03.05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Медиакоммуникации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Медиакоммуникации</w:t>
            </w:r>
            <w:proofErr w:type="spellEnd"/>
          </w:p>
        </w:tc>
        <w:tc>
          <w:tcPr>
            <w:tcW w:w="18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139374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Журавель Ольга Дмитриевна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0C85E9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Федеральное государственное бюджетное учреждение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науки  Институт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истории Сибирского отделения Российской академии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79FB09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A0555F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 филологических наук</w:t>
            </w:r>
          </w:p>
        </w:tc>
      </w:tr>
      <w:tr w:rsidR="0017318C" w:rsidRPr="001035C7" w14:paraId="375A70B6" w14:textId="77777777" w:rsidTr="0017318C">
        <w:trPr>
          <w:trHeight w:val="315"/>
        </w:trPr>
        <w:tc>
          <w:tcPr>
            <w:tcW w:w="26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51EF71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42.03.02 Журналистика, Журналистика;</w:t>
            </w:r>
          </w:p>
          <w:p w14:paraId="7B5BC3AC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42.03.05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Медиакоммуникации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Медиакоммуникации</w:t>
            </w:r>
            <w:proofErr w:type="spellEnd"/>
          </w:p>
          <w:p w14:paraId="0A6EA6FB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08AAA6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Каминская Татьяна Леонидовна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877660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D51313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профессор департамента политологии и массовых коммуникаций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497D57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 филологических наук, доцент</w:t>
            </w:r>
          </w:p>
        </w:tc>
      </w:tr>
      <w:tr w:rsidR="0017318C" w:rsidRPr="001035C7" w14:paraId="21A74FB2" w14:textId="77777777" w:rsidTr="0017318C">
        <w:trPr>
          <w:trHeight w:val="315"/>
        </w:trPr>
        <w:tc>
          <w:tcPr>
            <w:tcW w:w="26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A2C492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42.03.02 Журналистика, Журналистика;</w:t>
            </w:r>
          </w:p>
          <w:p w14:paraId="365BCF56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42.03.05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Медиакоммуникации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Медиакоммуникации</w:t>
            </w:r>
            <w:proofErr w:type="spellEnd"/>
          </w:p>
        </w:tc>
        <w:tc>
          <w:tcPr>
            <w:tcW w:w="18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2DD5DA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Касютин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Леонидович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721491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Союза журналистов России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BC8A1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9CAD0A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филологических наук</w:t>
            </w:r>
          </w:p>
        </w:tc>
      </w:tr>
      <w:tr w:rsidR="0017318C" w:rsidRPr="001035C7" w14:paraId="27B0D880" w14:textId="77777777" w:rsidTr="0017318C">
        <w:trPr>
          <w:trHeight w:val="315"/>
        </w:trPr>
        <w:tc>
          <w:tcPr>
            <w:tcW w:w="26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A92B45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42.03.02 Журналистика, Журналистика;</w:t>
            </w:r>
          </w:p>
          <w:p w14:paraId="36EDB41C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42.03.05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Медиакоммуникации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Медиакоммуникации</w:t>
            </w:r>
            <w:proofErr w:type="spellEnd"/>
          </w:p>
        </w:tc>
        <w:tc>
          <w:tcPr>
            <w:tcW w:w="18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2358EF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Кихней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Любовь Геннадьевна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179C98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МОСКОВСКИЙ УНИВЕРСИТЕТ имени А.С.ГРИБОЕДОВА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DF4FE8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 кафедрой истории журналистики и литературы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094535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 филологических наук</w:t>
            </w:r>
          </w:p>
        </w:tc>
      </w:tr>
      <w:tr w:rsidR="0017318C" w:rsidRPr="001035C7" w14:paraId="006D3712" w14:textId="77777777" w:rsidTr="0017318C">
        <w:trPr>
          <w:trHeight w:val="315"/>
        </w:trPr>
        <w:tc>
          <w:tcPr>
            <w:tcW w:w="26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6E5C99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42.03.02 Журналистика, Журналистика;</w:t>
            </w:r>
          </w:p>
          <w:p w14:paraId="12E338F8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42.03.05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Медиакоммуникации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Медиакоммуникации</w:t>
            </w:r>
            <w:proofErr w:type="spellEnd"/>
          </w:p>
        </w:tc>
        <w:tc>
          <w:tcPr>
            <w:tcW w:w="18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0D3E56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Лукашевич Елена Васильевна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1D4494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«Алтайский государственный университет»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DCCBB8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 кафедрой теории и практики журналистики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7FFF2D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 филологических наук, профессор</w:t>
            </w:r>
          </w:p>
        </w:tc>
      </w:tr>
      <w:tr w:rsidR="0017318C" w:rsidRPr="001035C7" w14:paraId="3FFFB8B2" w14:textId="77777777" w:rsidTr="0017318C">
        <w:trPr>
          <w:trHeight w:val="315"/>
        </w:trPr>
        <w:tc>
          <w:tcPr>
            <w:tcW w:w="26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E65938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42.03.02 Журналистика, Журналистика;</w:t>
            </w:r>
          </w:p>
          <w:p w14:paraId="37F9B594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42.03.05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Медиакоммуникации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Медиакоммуникации</w:t>
            </w:r>
            <w:proofErr w:type="spellEnd"/>
          </w:p>
        </w:tc>
        <w:tc>
          <w:tcPr>
            <w:tcW w:w="18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B7B3EE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Митяева Анна Михайловна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7E57AC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ОГУ им. Тургенева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F653C1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конфликтологии и социального управления ОГУ им. Тургенева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F7DDAC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 педагогических наук</w:t>
            </w:r>
          </w:p>
        </w:tc>
      </w:tr>
      <w:tr w:rsidR="0017318C" w:rsidRPr="001035C7" w14:paraId="2408D491" w14:textId="77777777" w:rsidTr="0017318C">
        <w:trPr>
          <w:trHeight w:val="315"/>
        </w:trPr>
        <w:tc>
          <w:tcPr>
            <w:tcW w:w="26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5D5AC2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42.04.05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Медиакоммуникации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Интерактивные медиа и цифровые индустрии</w:t>
            </w:r>
          </w:p>
        </w:tc>
        <w:tc>
          <w:tcPr>
            <w:tcW w:w="18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6F9E78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Мясникова Марина Александровна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1F1AD6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Уральский федеральный университет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557B42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 кафедры телевидения, радиовещания и технических средств журналистики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663B97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 филологических наук, кандидат искусствоведения</w:t>
            </w:r>
          </w:p>
        </w:tc>
      </w:tr>
      <w:tr w:rsidR="0017318C" w:rsidRPr="001035C7" w14:paraId="2F08F8F1" w14:textId="77777777" w:rsidTr="0017318C">
        <w:trPr>
          <w:trHeight w:val="315"/>
        </w:trPr>
        <w:tc>
          <w:tcPr>
            <w:tcW w:w="26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CF87CF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42.03.02 Журналистика, Журналистика;</w:t>
            </w:r>
          </w:p>
          <w:p w14:paraId="1199CE78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42.03.05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Медиакоммуникации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Медиакоммуникации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8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9282E6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Селиванов Игорь Андреевич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B48FF8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«РБК»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03CB7A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A1CB81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экономических наук</w:t>
            </w:r>
          </w:p>
        </w:tc>
      </w:tr>
      <w:tr w:rsidR="0017318C" w:rsidRPr="001035C7" w14:paraId="413AC84D" w14:textId="77777777" w:rsidTr="0017318C">
        <w:trPr>
          <w:trHeight w:val="315"/>
        </w:trPr>
        <w:tc>
          <w:tcPr>
            <w:tcW w:w="26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4310AB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42.03.02 Журналистика, Журналистика;</w:t>
            </w:r>
          </w:p>
          <w:p w14:paraId="55E31ECD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42.03.05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Медиакоммуникации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Медиакоммуникации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5217E89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42.04.02 Журналистика, Современная журналистика</w:t>
            </w:r>
          </w:p>
        </w:tc>
        <w:tc>
          <w:tcPr>
            <w:tcW w:w="18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FFFBFF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Федоров Петр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Рафаэльевич</w:t>
            </w:r>
            <w:proofErr w:type="spellEnd"/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73689D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ФГУП «ВГТРК»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115FF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Директор, Дирекция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международных отношений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358BA4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318C" w:rsidRPr="001035C7" w14:paraId="67B7023F" w14:textId="77777777" w:rsidTr="0017318C">
        <w:trPr>
          <w:trHeight w:val="315"/>
        </w:trPr>
        <w:tc>
          <w:tcPr>
            <w:tcW w:w="26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2314E2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42.03.02 Журналистика, Журналистика;</w:t>
            </w:r>
          </w:p>
          <w:p w14:paraId="67E4CC95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42.03.05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Медиакоммуникации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Медиакоммуникации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8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896FF5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 Александр Николаевич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98DF32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B76F29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компания «Бисер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Productions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30443F" w14:textId="77777777" w:rsidR="0017318C" w:rsidRDefault="0017318C" w:rsidP="00FD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318C" w:rsidRPr="001035C7" w14:paraId="1CC617E7" w14:textId="77777777" w:rsidTr="0017318C">
        <w:trPr>
          <w:trHeight w:val="315"/>
        </w:trPr>
        <w:tc>
          <w:tcPr>
            <w:tcW w:w="26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DE1129" w14:textId="77777777" w:rsidR="0017318C" w:rsidRDefault="0017318C" w:rsidP="00FD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42.04.05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Медиакоммуникации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035C7">
              <w:rPr>
                <w:rFonts w:ascii="Times New Roman" w:hAnsi="Times New Roman" w:cs="Times New Roman"/>
                <w:sz w:val="24"/>
                <w:szCs w:val="24"/>
              </w:rPr>
              <w:t>Интеракти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вные медиа и цифровые индустрии;</w:t>
            </w:r>
          </w:p>
          <w:p w14:paraId="4C454FC6" w14:textId="77777777" w:rsidR="0017318C" w:rsidRPr="00EB4231" w:rsidRDefault="0017318C" w:rsidP="00FD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42.03.02 Журналистика, Журналистика;</w:t>
            </w:r>
          </w:p>
          <w:p w14:paraId="1A123EC4" w14:textId="77777777" w:rsidR="0017318C" w:rsidRPr="001035C7" w:rsidRDefault="0017318C" w:rsidP="00FD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42.03.05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Медиакоммуникации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Медиакоммуникации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8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FEA4E4" w14:textId="77777777" w:rsidR="0017318C" w:rsidRPr="001035C7" w:rsidRDefault="0017318C" w:rsidP="00FD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5C7">
              <w:rPr>
                <w:rFonts w:ascii="Times New Roman" w:hAnsi="Times New Roman" w:cs="Times New Roman"/>
                <w:sz w:val="24"/>
                <w:szCs w:val="24"/>
              </w:rPr>
              <w:t>Кемарская</w:t>
            </w:r>
            <w:proofErr w:type="spellEnd"/>
            <w:r w:rsidRPr="001035C7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08A7CD" w14:textId="77777777" w:rsidR="0017318C" w:rsidRPr="001035C7" w:rsidRDefault="0017318C" w:rsidP="00FD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C7">
              <w:rPr>
                <w:rFonts w:ascii="Times New Roman" w:hAnsi="Times New Roman" w:cs="Times New Roman"/>
                <w:sz w:val="24"/>
                <w:szCs w:val="24"/>
              </w:rPr>
              <w:t>"Академия медиаиндустрии"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A4FAC" w14:textId="77777777" w:rsidR="0017318C" w:rsidRPr="001035C7" w:rsidRDefault="0017318C" w:rsidP="00FD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C7">
              <w:rPr>
                <w:rFonts w:ascii="Times New Roman" w:hAnsi="Times New Roman" w:cs="Times New Roman"/>
                <w:sz w:val="24"/>
                <w:szCs w:val="24"/>
              </w:rPr>
              <w:t>Ведущий научный сотрудник научно-исследовательского сектора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6F380D" w14:textId="77777777" w:rsidR="0017318C" w:rsidRPr="001035C7" w:rsidRDefault="0017318C" w:rsidP="00FD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035C7">
              <w:rPr>
                <w:rFonts w:ascii="Times New Roman" w:hAnsi="Times New Roman" w:cs="Times New Roman"/>
                <w:sz w:val="24"/>
                <w:szCs w:val="24"/>
              </w:rPr>
              <w:t>октор филологических наук</w:t>
            </w:r>
          </w:p>
        </w:tc>
      </w:tr>
      <w:tr w:rsidR="0017318C" w:rsidRPr="001035C7" w14:paraId="0E35BE7D" w14:textId="77777777" w:rsidTr="0017318C">
        <w:trPr>
          <w:trHeight w:val="315"/>
        </w:trPr>
        <w:tc>
          <w:tcPr>
            <w:tcW w:w="26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8FAFD6" w14:textId="77777777" w:rsidR="0017318C" w:rsidRDefault="0017318C" w:rsidP="00FD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42.04.05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Медиакоммуникации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035C7">
              <w:rPr>
                <w:rFonts w:ascii="Times New Roman" w:hAnsi="Times New Roman" w:cs="Times New Roman"/>
                <w:sz w:val="24"/>
                <w:szCs w:val="24"/>
              </w:rPr>
              <w:t>Интеракти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вные медиа и цифровые индустрии;</w:t>
            </w:r>
          </w:p>
          <w:p w14:paraId="0159AA6B" w14:textId="77777777" w:rsidR="0017318C" w:rsidRPr="001035C7" w:rsidRDefault="0017318C" w:rsidP="00FD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42.03.05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Медиакоммуникации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Медиакоммуникации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EB8025" w14:textId="77777777" w:rsidR="0017318C" w:rsidRPr="001035C7" w:rsidRDefault="0017318C" w:rsidP="00FD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C7">
              <w:rPr>
                <w:rFonts w:ascii="Times New Roman" w:hAnsi="Times New Roman" w:cs="Times New Roman"/>
                <w:sz w:val="24"/>
                <w:szCs w:val="24"/>
              </w:rPr>
              <w:t>Беличенко Татьяна Борисовна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9FEAE7" w14:textId="77777777" w:rsidR="0017318C" w:rsidRPr="001035C7" w:rsidRDefault="0017318C" w:rsidP="00FD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C7">
              <w:rPr>
                <w:rFonts w:ascii="Times New Roman" w:hAnsi="Times New Roman" w:cs="Times New Roman"/>
                <w:sz w:val="24"/>
                <w:szCs w:val="24"/>
              </w:rPr>
              <w:t>Кадровое агентство "</w:t>
            </w:r>
            <w:proofErr w:type="spellStart"/>
            <w:r w:rsidRPr="001035C7">
              <w:rPr>
                <w:rFonts w:ascii="Times New Roman" w:hAnsi="Times New Roman" w:cs="Times New Roman"/>
                <w:sz w:val="24"/>
                <w:szCs w:val="24"/>
              </w:rPr>
              <w:t>Стардаст</w:t>
            </w:r>
            <w:proofErr w:type="spellEnd"/>
            <w:r w:rsidRPr="001035C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036E98" w14:textId="77777777" w:rsidR="0017318C" w:rsidRPr="001035C7" w:rsidRDefault="0017318C" w:rsidP="00FD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C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B68C6A" w14:textId="77777777" w:rsidR="0017318C" w:rsidRPr="001035C7" w:rsidRDefault="0017318C" w:rsidP="00FD5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97E2D" w14:textId="08D6665A" w:rsidR="00FE5002" w:rsidRDefault="00FE5002" w:rsidP="001731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01B055" w14:textId="2C2F7A94" w:rsidR="0017318C" w:rsidRPr="001035C7" w:rsidRDefault="00FE5002" w:rsidP="00FE50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5B2F4D1" w14:textId="77777777" w:rsidR="00211649" w:rsidRPr="00FE5002" w:rsidRDefault="00211649" w:rsidP="00FE5002">
      <w:pPr>
        <w:spacing w:before="100" w:beforeAutospacing="1" w:after="100" w:afterAutospacing="1" w:line="240" w:lineRule="auto"/>
        <w:jc w:val="right"/>
        <w:rPr>
          <w:rFonts w:ascii="TimesNewRomanPS" w:eastAsia="Times New Roman" w:hAnsi="TimesNewRomanPS" w:cs="Times New Roman"/>
          <w:sz w:val="26"/>
          <w:szCs w:val="26"/>
          <w:lang w:eastAsia="ru-RU"/>
        </w:rPr>
      </w:pPr>
      <w:r w:rsidRPr="00FE5002">
        <w:rPr>
          <w:rFonts w:ascii="TimesNewRomanPS" w:eastAsia="Times New Roman" w:hAnsi="TimesNewRomanPS" w:cs="Times New Roman"/>
          <w:sz w:val="26"/>
          <w:szCs w:val="26"/>
          <w:lang w:eastAsia="ru-RU"/>
        </w:rPr>
        <w:lastRenderedPageBreak/>
        <w:t>Приложение 3</w:t>
      </w:r>
    </w:p>
    <w:p w14:paraId="5D66B158" w14:textId="77777777" w:rsidR="00211649" w:rsidRPr="00DF0A84" w:rsidRDefault="00211649" w:rsidP="00211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A84">
        <w:rPr>
          <w:rFonts w:ascii="TimesNewRomanPS" w:eastAsia="Times New Roman" w:hAnsi="TimesNewRomanPS" w:cs="Times New Roman"/>
          <w:b/>
          <w:bCs/>
          <w:sz w:val="26"/>
          <w:szCs w:val="26"/>
          <w:lang w:eastAsia="ru-RU"/>
        </w:rPr>
        <w:t xml:space="preserve"> Список кандидатур по ОП «Реклама и связи с общественностью», направления подготовки 42.03.01 «Реклама и связи с общественностью» </w:t>
      </w:r>
    </w:p>
    <w:p w14:paraId="47AE5862" w14:textId="77777777" w:rsidR="00211649" w:rsidRPr="00DF0A84" w:rsidRDefault="00211649" w:rsidP="00211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A84">
        <w:rPr>
          <w:rFonts w:ascii="TimesNewRomanPS" w:eastAsia="Times New Roman" w:hAnsi="TimesNewRomanPS" w:cs="Times New Roman"/>
          <w:b/>
          <w:bCs/>
          <w:sz w:val="26"/>
          <w:szCs w:val="26"/>
          <w:lang w:eastAsia="ru-RU"/>
        </w:rPr>
        <w:t xml:space="preserve">1) Баранников Андрей Петрович – </w:t>
      </w:r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окончил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восточныи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факультет </w:t>
      </w:r>
      <w:proofErr w:type="gram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Санкт- Петербургского</w:t>
      </w:r>
      <w:proofErr w:type="gram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 государственного университета;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генеральныи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директор коммуникационного агентства «СПН Коммуникации».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Почетныи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председатель Ассоциации компаний-консультантов в области развития общественных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связеи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(АКОС); вице-президент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Российскои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ассоциации по связям с общественностью (РАСО); академик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Российскои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академии общественных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связеи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(РАОС). </w:t>
      </w:r>
    </w:p>
    <w:p w14:paraId="06817229" w14:textId="77777777" w:rsidR="00211649" w:rsidRPr="00DF0A84" w:rsidRDefault="00211649" w:rsidP="00211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A84">
        <w:rPr>
          <w:rFonts w:ascii="TimesNewRomanPS" w:eastAsia="Times New Roman" w:hAnsi="TimesNewRomanPS" w:cs="Times New Roman"/>
          <w:b/>
          <w:bCs/>
          <w:sz w:val="26"/>
          <w:szCs w:val="26"/>
          <w:lang w:eastAsia="ru-RU"/>
        </w:rPr>
        <w:t xml:space="preserve">2) Бочаров Михаил Петрович </w:t>
      </w:r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- доктор социологических наук, заместитель генерального директора по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научнои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работе АНО «Институт региональных проблем», профессор,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заведующии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кафедры интегрированных коммуникаций и рекламы ФГАОУ ВО «РГГУ». Работал на Центральном телевидении, исполнительным директором информационных агентств «ИМА-пресс» и «СОЮЗ-ИНФО», руководителем </w:t>
      </w:r>
      <w:proofErr w:type="gram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пресс- службы</w:t>
      </w:r>
      <w:proofErr w:type="gram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политическои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партии, заместителем генерального директора PR-агентства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Международныи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пресс-клуб. Принимал участие в реализации более 100 крупных политических и бизнес-проектов. Профессор кафедры общественных коммуникаций и рекламы Академии труда и социальных отношений, профессор кафедры рекламы и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связеи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с общественностью Академии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гражданскои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защиты МЧС России. Преподает курсы «Теория и практика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связеи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с общественностью», «Связи с общественностью в органах власти», «Социология», «Корпоративные отношения», «Основы теории коммуникаций», «Реклама и PR в социальных медиа», «Конвергентная журналистика» и др. </w:t>
      </w:r>
    </w:p>
    <w:p w14:paraId="2F05381B" w14:textId="77777777" w:rsidR="00211649" w:rsidRPr="00DF0A84" w:rsidRDefault="00211649" w:rsidP="002116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A84">
        <w:rPr>
          <w:rFonts w:ascii="TimesNewRomanPS" w:eastAsia="Times New Roman" w:hAnsi="TimesNewRomanPS" w:cs="Times New Roman"/>
          <w:b/>
          <w:bCs/>
          <w:sz w:val="26"/>
          <w:szCs w:val="26"/>
          <w:lang w:eastAsia="ru-RU"/>
        </w:rPr>
        <w:t xml:space="preserve">3) </w:t>
      </w:r>
      <w:proofErr w:type="spellStart"/>
      <w:r w:rsidRPr="00DF0A84">
        <w:rPr>
          <w:rFonts w:ascii="TimesNewRomanPS" w:eastAsia="Times New Roman" w:hAnsi="TimesNewRomanPS" w:cs="Times New Roman"/>
          <w:b/>
          <w:bCs/>
          <w:sz w:val="26"/>
          <w:szCs w:val="26"/>
          <w:lang w:eastAsia="ru-RU"/>
        </w:rPr>
        <w:t>Ковылов</w:t>
      </w:r>
      <w:proofErr w:type="spellEnd"/>
      <w:r w:rsidRPr="00DF0A84">
        <w:rPr>
          <w:rFonts w:ascii="TimesNewRomanPS" w:eastAsia="Times New Roman" w:hAnsi="TimesNewRomanPS" w:cs="Times New Roman"/>
          <w:b/>
          <w:bCs/>
          <w:sz w:val="26"/>
          <w:szCs w:val="26"/>
          <w:lang w:eastAsia="ru-RU"/>
        </w:rPr>
        <w:t xml:space="preserve"> Алексей Иванович </w:t>
      </w:r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– окончил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Московскии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государственныи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университет им. </w:t>
      </w:r>
      <w:proofErr w:type="gram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М.В.</w:t>
      </w:r>
      <w:proofErr w:type="gram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 Ломоносова, кандидат исторических наук.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Первыи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</w:t>
      </w:r>
      <w:proofErr w:type="gram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вице- президент</w:t>
      </w:r>
      <w:proofErr w:type="gram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 Ассоциации коммуникационных агентств России; президент сетевого рекламного агентства «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Geometry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 Global» (ООО «Джи Джи»), академик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Российскои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академии рекламы; член Экспертных Советов Комитета по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информационнои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политике, информационным технологиям и связи ГД РФ и ФАС РФ; лауреат Премии Медиа- менеджер России. </w:t>
      </w:r>
    </w:p>
    <w:p w14:paraId="764639E6" w14:textId="77777777" w:rsidR="00211649" w:rsidRPr="00DF0A84" w:rsidRDefault="00211649" w:rsidP="002116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A84">
        <w:rPr>
          <w:rFonts w:ascii="TimesNewRomanPS" w:eastAsia="Times New Roman" w:hAnsi="TimesNewRomanPS" w:cs="Times New Roman"/>
          <w:b/>
          <w:bCs/>
          <w:sz w:val="26"/>
          <w:szCs w:val="26"/>
          <w:lang w:eastAsia="ru-RU"/>
        </w:rPr>
        <w:t xml:space="preserve">4) Лукина Анастасия Владимировна - </w:t>
      </w:r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доктор экономических наук, доцент, заведующая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кафедрои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маркетинга ФГАОУ ВО РУДН. Ранее профессор кафедры маркетинга в ФГБОУ ВО «РЭУ имени Г.В. Плеханова»;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научныи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руководитель Школы молодого преподавателя ФГБОУ ВО «РЭУ им. Г. В. Плеханова»;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ведущии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эксперт в Федеральном государственном бюджетном учреждении науки Институт проблем управления им. В. А. Трапезникова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Российскои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академии наук (ИПУ РАН). </w:t>
      </w:r>
    </w:p>
    <w:p w14:paraId="7F282170" w14:textId="77777777" w:rsidR="00211649" w:rsidRPr="00DF0A84" w:rsidRDefault="00211649" w:rsidP="00211649">
      <w:pPr>
        <w:pStyle w:val="a4"/>
        <w:jc w:val="both"/>
        <w:rPr>
          <w:sz w:val="26"/>
          <w:szCs w:val="26"/>
        </w:rPr>
      </w:pPr>
      <w:r w:rsidRPr="00DF0A84">
        <w:rPr>
          <w:rFonts w:ascii="TimesNewRomanPS" w:hAnsi="TimesNewRomanPS"/>
          <w:b/>
          <w:bCs/>
          <w:sz w:val="26"/>
          <w:szCs w:val="26"/>
        </w:rPr>
        <w:t>5) Маслов Михаил Александрови</w:t>
      </w:r>
      <w:r w:rsidRPr="00DF0A84">
        <w:rPr>
          <w:rFonts w:ascii="TimesNewRomanPSMT" w:hAnsi="TimesNewRomanPSMT"/>
          <w:sz w:val="26"/>
          <w:szCs w:val="26"/>
        </w:rPr>
        <w:t xml:space="preserve">ч - окончил факультет </w:t>
      </w:r>
      <w:proofErr w:type="spellStart"/>
      <w:r w:rsidRPr="00DF0A84">
        <w:rPr>
          <w:rFonts w:ascii="TimesNewRomanPSMT" w:hAnsi="TimesNewRomanPSMT"/>
          <w:sz w:val="26"/>
          <w:szCs w:val="26"/>
        </w:rPr>
        <w:t>международнои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информации МГИМО МИД РФ, кандидат политических наук. </w:t>
      </w:r>
      <w:proofErr w:type="spellStart"/>
      <w:r w:rsidRPr="00DF0A84">
        <w:rPr>
          <w:rFonts w:ascii="TimesNewRomanPSMT" w:hAnsi="TimesNewRomanPSMT"/>
          <w:sz w:val="26"/>
          <w:szCs w:val="26"/>
        </w:rPr>
        <w:t>Генеральныи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директор </w:t>
      </w:r>
      <w:proofErr w:type="spellStart"/>
      <w:r w:rsidRPr="00DF0A84">
        <w:rPr>
          <w:rFonts w:ascii="TimesNewRomanPSMT" w:hAnsi="TimesNewRomanPSMT"/>
          <w:sz w:val="26"/>
          <w:szCs w:val="26"/>
        </w:rPr>
        <w:t>Ketchum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 (</w:t>
      </w:r>
      <w:r w:rsidRPr="00DF0A84">
        <w:rPr>
          <w:rFonts w:ascii="TimesNewRomanPSMT" w:hAnsi="TimesNewRomanPSMT"/>
          <w:color w:val="1E1E1E"/>
          <w:sz w:val="26"/>
          <w:szCs w:val="26"/>
        </w:rPr>
        <w:t>ООО «</w:t>
      </w:r>
      <w:proofErr w:type="spellStart"/>
      <w:r w:rsidRPr="00DF0A84">
        <w:rPr>
          <w:rFonts w:ascii="TimesNewRomanPSMT" w:hAnsi="TimesNewRomanPSMT"/>
          <w:color w:val="1E1E1E"/>
          <w:sz w:val="26"/>
          <w:szCs w:val="26"/>
        </w:rPr>
        <w:t>Агенство</w:t>
      </w:r>
      <w:proofErr w:type="spellEnd"/>
      <w:r w:rsidRPr="00DF0A84">
        <w:rPr>
          <w:rFonts w:ascii="TimesNewRomanPSMT" w:hAnsi="TimesNewRomanPSMT"/>
          <w:color w:val="1E1E1E"/>
          <w:sz w:val="26"/>
          <w:szCs w:val="26"/>
        </w:rPr>
        <w:t xml:space="preserve"> Маслов»), </w:t>
      </w:r>
      <w:r w:rsidRPr="00DF0A84">
        <w:rPr>
          <w:rFonts w:ascii="TimesNewRomanPSMT" w:hAnsi="TimesNewRomanPSMT"/>
          <w:sz w:val="26"/>
          <w:szCs w:val="26"/>
        </w:rPr>
        <w:t xml:space="preserve">академик </w:t>
      </w:r>
      <w:proofErr w:type="spellStart"/>
      <w:r w:rsidRPr="00DF0A84">
        <w:rPr>
          <w:rFonts w:ascii="TimesNewRomanPSMT" w:hAnsi="TimesNewRomanPSMT"/>
          <w:sz w:val="26"/>
          <w:szCs w:val="26"/>
        </w:rPr>
        <w:t>Российскои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академии общественных </w:t>
      </w:r>
      <w:proofErr w:type="spellStart"/>
      <w:r w:rsidRPr="00DF0A84">
        <w:rPr>
          <w:rFonts w:ascii="TimesNewRomanPSMT" w:hAnsi="TimesNewRomanPSMT"/>
          <w:sz w:val="26"/>
          <w:szCs w:val="26"/>
        </w:rPr>
        <w:t>связеи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(РАОС); член Высшего экспертного совета </w:t>
      </w:r>
      <w:proofErr w:type="spellStart"/>
      <w:r w:rsidRPr="00DF0A84">
        <w:rPr>
          <w:rFonts w:ascii="TimesNewRomanPSMT" w:hAnsi="TimesNewRomanPSMT"/>
          <w:sz w:val="26"/>
          <w:szCs w:val="26"/>
        </w:rPr>
        <w:t>Российскои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ассоциации по связям с общественностью (РАСО). информации МГИМО МИД РФ, кандидат политических наук. </w:t>
      </w:r>
    </w:p>
    <w:p w14:paraId="4197D3AD" w14:textId="77777777" w:rsidR="00211649" w:rsidRPr="00DF0A84" w:rsidRDefault="00211649" w:rsidP="0021164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A8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fldChar w:fldCharType="begin"/>
      </w:r>
      <w:r w:rsidRPr="00DF0A84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INCLUDEPICTURE "/var/folders/3q/jgygssn5437cpdz34nnfr3700000gn/T/com.microsoft.Word/WebArchiveCopyPasteTempFiles/page2image45898496" \* MERGEFORMATINET </w:instrText>
      </w:r>
      <w:r w:rsidRPr="00DF0A84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DF0A8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96C08B4" wp14:editId="0096B983">
            <wp:extent cx="1558925" cy="191770"/>
            <wp:effectExtent l="0" t="0" r="3175" b="0"/>
            <wp:docPr id="1" name="Рисунок 1" descr="page2image45898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4589849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925" cy="19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0A84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</w:p>
    <w:p w14:paraId="78A075C7" w14:textId="77777777" w:rsidR="00211649" w:rsidRPr="00DF0A84" w:rsidRDefault="00211649" w:rsidP="002116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A84">
        <w:rPr>
          <w:rFonts w:ascii="TimesNewRomanPS" w:eastAsia="Times New Roman" w:hAnsi="TimesNewRomanPS" w:cs="Times New Roman"/>
          <w:b/>
          <w:bCs/>
          <w:sz w:val="26"/>
          <w:szCs w:val="26"/>
          <w:lang w:eastAsia="ru-RU"/>
        </w:rPr>
        <w:t xml:space="preserve">6) </w:t>
      </w:r>
      <w:proofErr w:type="spellStart"/>
      <w:r w:rsidRPr="00DF0A84">
        <w:rPr>
          <w:rFonts w:ascii="TimesNewRomanPS" w:eastAsia="Times New Roman" w:hAnsi="TimesNewRomanPS" w:cs="Times New Roman"/>
          <w:b/>
          <w:bCs/>
          <w:sz w:val="26"/>
          <w:szCs w:val="26"/>
          <w:lang w:eastAsia="ru-RU"/>
        </w:rPr>
        <w:t>Миневич</w:t>
      </w:r>
      <w:proofErr w:type="spellEnd"/>
      <w:r w:rsidRPr="00DF0A84">
        <w:rPr>
          <w:rFonts w:ascii="TimesNewRomanPS" w:eastAsia="Times New Roman" w:hAnsi="TimesNewRomanPS" w:cs="Times New Roman"/>
          <w:b/>
          <w:bCs/>
          <w:sz w:val="26"/>
          <w:szCs w:val="26"/>
          <w:lang w:eastAsia="ru-RU"/>
        </w:rPr>
        <w:t xml:space="preserve"> Яков Владимирович - </w:t>
      </w:r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кандидат социологических наук,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управляющии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PR-агентством Brand Affairs (ARK Group). Руководил и участвовал в реализации более чем 200 коммуникационными кампаний для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российских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 и международных клиентов, многие из которых получили отраслевые награды. С 2002 года работал в коммуникационном агентстве Р.И.М. как специалист по работе с клиентами, в 2005 возглавил практику «Финансы и корпоративные отношения».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Партнёр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 агентства с 2007 года, с 2008 по 2021 год —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генеральныи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директор. Автор ряда публикаций по общественным связям, маркетингу и социологии. Лауреат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Национальнои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премии в области развития общественных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связеи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̆ «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Серебряныи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Лучник» в номинации «Мастер» (2019) и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Всероссийского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 конкурса студенческих работ в области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связеи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̆ с общественностью «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Хрустальныи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апельсин» (2000), стипендиат программы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государственнои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поддержки молодых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учёных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 Президента России (2003). Член РАСО и IAA, входит в состав жюри ведущих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российских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 профессиональных премий. Член экспертного совета, с 2010 года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ведущии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церемонии, а с 2015 —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ответственныи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̆ секретарь Попечительского совета премии «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Серебряныи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Лучник». </w:t>
      </w:r>
    </w:p>
    <w:p w14:paraId="3ED33CA4" w14:textId="77777777" w:rsidR="00211649" w:rsidRPr="00DF0A84" w:rsidRDefault="00211649" w:rsidP="00211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A84">
        <w:rPr>
          <w:rFonts w:ascii="TimesNewRomanPS" w:eastAsia="Times New Roman" w:hAnsi="TimesNewRomanPS" w:cs="Times New Roman"/>
          <w:b/>
          <w:bCs/>
          <w:sz w:val="26"/>
          <w:szCs w:val="26"/>
          <w:lang w:eastAsia="ru-RU"/>
        </w:rPr>
        <w:t xml:space="preserve">7) </w:t>
      </w:r>
      <w:proofErr w:type="spellStart"/>
      <w:r w:rsidRPr="00DF0A84">
        <w:rPr>
          <w:rFonts w:ascii="TimesNewRomanPS" w:eastAsia="Times New Roman" w:hAnsi="TimesNewRomanPS" w:cs="Times New Roman"/>
          <w:b/>
          <w:bCs/>
          <w:sz w:val="26"/>
          <w:szCs w:val="26"/>
          <w:lang w:eastAsia="ru-RU"/>
        </w:rPr>
        <w:t>Мчедлова</w:t>
      </w:r>
      <w:proofErr w:type="spellEnd"/>
      <w:r w:rsidRPr="00DF0A84">
        <w:rPr>
          <w:rFonts w:ascii="TimesNewRomanPS" w:eastAsia="Times New Roman" w:hAnsi="TimesNewRomanPS" w:cs="Times New Roman"/>
          <w:b/>
          <w:bCs/>
          <w:sz w:val="26"/>
          <w:szCs w:val="26"/>
          <w:lang w:eastAsia="ru-RU"/>
        </w:rPr>
        <w:t xml:space="preserve"> Мария </w:t>
      </w:r>
      <w:proofErr w:type="spellStart"/>
      <w:r w:rsidRPr="00DF0A84">
        <w:rPr>
          <w:rFonts w:ascii="TimesNewRomanPS" w:eastAsia="Times New Roman" w:hAnsi="TimesNewRomanPS" w:cs="Times New Roman"/>
          <w:b/>
          <w:bCs/>
          <w:sz w:val="26"/>
          <w:szCs w:val="26"/>
          <w:lang w:eastAsia="ru-RU"/>
        </w:rPr>
        <w:t>Мирановна</w:t>
      </w:r>
      <w:proofErr w:type="spellEnd"/>
      <w:r w:rsidRPr="00DF0A84">
        <w:rPr>
          <w:rFonts w:ascii="TimesNewRomanPS" w:eastAsia="Times New Roman" w:hAnsi="TimesNewRomanPS" w:cs="Times New Roman"/>
          <w:b/>
          <w:bCs/>
          <w:sz w:val="26"/>
          <w:szCs w:val="26"/>
          <w:lang w:eastAsia="ru-RU"/>
        </w:rPr>
        <w:t xml:space="preserve"> </w:t>
      </w:r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– доктор политических наук, профессор, заведующая кафедры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сравнительнои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политологии факультета гуманитарных и социальных наук ФГАОУ ВО РУДН. Член Федерального УМО в системе высшего образования по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укрупненнои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группе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специальностеи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и подготовки 41.00.00 - политология и регионоведение, член Экспертного Совета ВАК по политическим наукам; председатель диссертационного совета РУДН по политическим наукам; член Правления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Российскои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Ассоциации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Политическои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науки; со-председатель Исследовательского комитета "Социология религии"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Российского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 общества социологов; член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Российского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 общества политологов; член правления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Национальнои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̆ коллегии политологов-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преподавателеи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̆; член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Российского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 философского общества; эксперт РАН; эксперт РФФИ; член Экспертного Совета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Российскои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ассоциации защиты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религиознои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свободы; член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Рабочеи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группы по вопросам реализации Стратегии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государственнои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национальнои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политики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Российскои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Федерации на период до 2025 года Совета при Президенте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Российскои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Федерации по межнациональным отношениям. </w:t>
      </w:r>
    </w:p>
    <w:p w14:paraId="48CA4867" w14:textId="77777777" w:rsidR="00211649" w:rsidRPr="00DF0A84" w:rsidRDefault="00211649" w:rsidP="002116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A84">
        <w:rPr>
          <w:rFonts w:ascii="TimesNewRomanPS" w:eastAsia="Times New Roman" w:hAnsi="TimesNewRomanPS" w:cs="Times New Roman"/>
          <w:b/>
          <w:bCs/>
          <w:sz w:val="26"/>
          <w:szCs w:val="26"/>
          <w:lang w:eastAsia="ru-RU"/>
        </w:rPr>
        <w:t xml:space="preserve">8) Панасенко Светлана Викторовна </w:t>
      </w:r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- доктор экономических наук, доцент, профессор кафедры рекламы,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связеи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с общественностью и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дизайна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 ФГБОУ ВО «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Российскии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экономическии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университет имени Г.В. Плеханова»;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главныи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редактор Торгово-экономического журнала;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ответственныи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редактор Аналитического Бюллетеня РЭУ имени Г.В. Плеханова «Современные тренды развития рынков товаров и услуг»; член Экспертного совета при Комитете общественных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связеи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Правительства города Москвы. </w:t>
      </w:r>
    </w:p>
    <w:p w14:paraId="134875AE" w14:textId="77777777" w:rsidR="00211649" w:rsidRPr="00DF0A84" w:rsidRDefault="00211649" w:rsidP="002116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9) </w:t>
      </w:r>
      <w:r w:rsidRPr="00DF0A84">
        <w:rPr>
          <w:rFonts w:ascii="TimesNewRomanPS" w:eastAsia="Times New Roman" w:hAnsi="TimesNewRomanPS" w:cs="Times New Roman"/>
          <w:b/>
          <w:bCs/>
          <w:sz w:val="26"/>
          <w:szCs w:val="26"/>
          <w:lang w:eastAsia="ru-RU"/>
        </w:rPr>
        <w:t xml:space="preserve">Щеглов Кирилл Алексеевич -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генеральныи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директор коммуникационного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агенства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 «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Лонгмедиа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» (ООО «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Лонгмедиа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»). Получил высшее техническое образование, окончив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Московскии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государственныи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университет. В 2024 успешно прошел переподготовку в ВШЭ по программе "Директор по коммуникациям". В сфере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связеи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с общественностью - более 15 лет. Запускал и курировал долгосрочные отраслевые спецпроекты в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деловои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федеральнои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прессе и на ТВ («Ведомости», «РБК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lastRenderedPageBreak/>
        <w:t>daily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», «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Российская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 газета», «Россия-24»). Отвечал за реализацию крупных PR- кампаний в B2B- и B2G-сегментах (инфраструктурное строительство, телеком, недвижимость, транспорт, логистика и др.). Выступает постоянным консультантом по продвижению топ-менеджеров и владельцев бизнеса. С 2005 г. работал в полиграфическом бизнесе, затем в «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Российскои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̆ газете». В 2010 году создал коммуникационное агентство «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Лонгмедиа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», основным направлением деятельности которого является предоставление PR-услуг в сегменте B2B на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абонентскои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̆ основе. Агентство нарастило портфель клиентов и реализует проекты для крупных компаний, работающих в разных отраслях. Ключевые компетенции «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Лонгмедиа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» связаны с такими сферами бизнеса, как логистика, транспорт, производство спецтехники и оборудования. </w:t>
      </w:r>
    </w:p>
    <w:p w14:paraId="5DD75B04" w14:textId="77777777" w:rsidR="00211649" w:rsidRPr="00DF0A84" w:rsidRDefault="00211649" w:rsidP="00211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A84">
        <w:rPr>
          <w:rFonts w:ascii="TimesNewRomanPS" w:eastAsia="Times New Roman" w:hAnsi="TimesNewRomanPS" w:cs="Times New Roman"/>
          <w:b/>
          <w:bCs/>
          <w:sz w:val="26"/>
          <w:szCs w:val="26"/>
          <w:lang w:eastAsia="ru-RU"/>
        </w:rPr>
        <w:t xml:space="preserve">Список кандидатур по ОП «Стратегия и продюсирование в коммуникациях», направления подготовки 42.03.01 «Реклама и связи с общественностью» </w:t>
      </w:r>
    </w:p>
    <w:p w14:paraId="29CB9B3F" w14:textId="77777777" w:rsidR="00211649" w:rsidRPr="00DF0A84" w:rsidRDefault="00211649" w:rsidP="00211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A84">
        <w:rPr>
          <w:rFonts w:ascii="TimesNewRomanPS" w:eastAsia="Times New Roman" w:hAnsi="TimesNewRomanPS" w:cs="Times New Roman"/>
          <w:b/>
          <w:bCs/>
          <w:sz w:val="26"/>
          <w:szCs w:val="26"/>
          <w:lang w:eastAsia="ru-RU"/>
        </w:rPr>
        <w:t xml:space="preserve">1) Малявина София Андреевна </w:t>
      </w:r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- закончила Тольяттинскую академию управления по специальности «Филология», параллельно получила дипломы MBA Государственного университета Мичигана - Флинт (США), в 2010 году защитила диссертацию в Институте философии РАН, получив степень кандидата философских наук. Как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ответственныи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секретарь Совета при Правительстве России по вопросам попечительства в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социальнои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сфере совместно с НКО занималась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организациеи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работы по совершенствованию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нормативнои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базы и общественно значимыми проектами. В декабре 2019 года назначена на должность генерального директора АНО «Национальные приоритеты». Советник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государственнои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гражданскои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службы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Российскои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Федерации 3 класса. </w:t>
      </w:r>
    </w:p>
    <w:p w14:paraId="030F7DDB" w14:textId="77777777" w:rsidR="00211649" w:rsidRPr="00DF0A84" w:rsidRDefault="00211649" w:rsidP="00211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A84">
        <w:rPr>
          <w:rFonts w:ascii="TimesNewRomanPS" w:eastAsia="Times New Roman" w:hAnsi="TimesNewRomanPS" w:cs="Times New Roman"/>
          <w:b/>
          <w:bCs/>
          <w:sz w:val="26"/>
          <w:szCs w:val="26"/>
          <w:lang w:eastAsia="ru-RU"/>
        </w:rPr>
        <w:t xml:space="preserve">2) </w:t>
      </w:r>
      <w:proofErr w:type="spellStart"/>
      <w:r w:rsidRPr="00DF0A84">
        <w:rPr>
          <w:rFonts w:ascii="TimesNewRomanPS" w:eastAsia="Times New Roman" w:hAnsi="TimesNewRomanPS" w:cs="Times New Roman"/>
          <w:b/>
          <w:bCs/>
          <w:sz w:val="26"/>
          <w:szCs w:val="26"/>
          <w:lang w:eastAsia="ru-RU"/>
        </w:rPr>
        <w:t>Оганджанян</w:t>
      </w:r>
      <w:proofErr w:type="spellEnd"/>
      <w:r w:rsidRPr="00DF0A84">
        <w:rPr>
          <w:rFonts w:ascii="TimesNewRomanPS" w:eastAsia="Times New Roman" w:hAnsi="TimesNewRomanPS" w:cs="Times New Roman"/>
          <w:b/>
          <w:bCs/>
          <w:sz w:val="26"/>
          <w:szCs w:val="26"/>
          <w:lang w:eastAsia="ru-RU"/>
        </w:rPr>
        <w:t xml:space="preserve"> Александр </w:t>
      </w:r>
      <w:proofErr w:type="spellStart"/>
      <w:r w:rsidRPr="00DF0A84">
        <w:rPr>
          <w:rFonts w:ascii="TimesNewRomanPS" w:eastAsia="Times New Roman" w:hAnsi="TimesNewRomanPS" w:cs="Times New Roman"/>
          <w:b/>
          <w:bCs/>
          <w:sz w:val="26"/>
          <w:szCs w:val="26"/>
          <w:lang w:eastAsia="ru-RU"/>
        </w:rPr>
        <w:t>Размикович</w:t>
      </w:r>
      <w:proofErr w:type="spellEnd"/>
      <w:r w:rsidRPr="00DF0A84">
        <w:rPr>
          <w:rFonts w:ascii="TimesNewRomanPS" w:eastAsia="Times New Roman" w:hAnsi="TimesNewRomanPS" w:cs="Times New Roman"/>
          <w:b/>
          <w:bCs/>
          <w:sz w:val="26"/>
          <w:szCs w:val="26"/>
          <w:lang w:eastAsia="ru-RU"/>
        </w:rPr>
        <w:t xml:space="preserve"> </w:t>
      </w:r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- основатель и председатель совета директоров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Коммуникационнои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группы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Твига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 (TWIGA CG https://twiga.ru/), Академик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Российскои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Академии Рекламы, Вице-президент Ассоциации Коммуникационных Агентств России (АКАР), Руководитель секции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фармкоммуникации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̆ АКАР, Председатель комиссии АКАР по МСП. Является</w:t>
      </w:r>
      <w:r w:rsidRPr="00DF0A84">
        <w:rPr>
          <w:rFonts w:ascii="TimesNewRomanPSMT" w:eastAsia="Times New Roman" w:hAnsi="TimesNewRomanPSMT" w:cs="Times New Roman"/>
          <w:sz w:val="26"/>
          <w:szCs w:val="26"/>
          <w:lang w:val="en-US" w:eastAsia="ru-RU"/>
        </w:rPr>
        <w:t xml:space="preserve"> </w:t>
      </w:r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соавтором</w:t>
      </w:r>
      <w:r w:rsidRPr="00DF0A84">
        <w:rPr>
          <w:rFonts w:ascii="TimesNewRomanPSMT" w:eastAsia="Times New Roman" w:hAnsi="TimesNewRomanPSMT" w:cs="Times New Roman"/>
          <w:sz w:val="26"/>
          <w:szCs w:val="26"/>
          <w:lang w:val="en-US" w:eastAsia="ru-RU"/>
        </w:rPr>
        <w:t xml:space="preserve">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запатентованнои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val="en-US" w:eastAsia="ru-RU"/>
        </w:rPr>
        <w:t xml:space="preserve">̆ </w:t>
      </w:r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системы</w:t>
      </w:r>
      <w:r w:rsidRPr="00DF0A84">
        <w:rPr>
          <w:rFonts w:ascii="TimesNewRomanPSMT" w:eastAsia="Times New Roman" w:hAnsi="TimesNewRomanPSMT" w:cs="Times New Roman"/>
          <w:sz w:val="26"/>
          <w:szCs w:val="26"/>
          <w:lang w:val="en-US" w:eastAsia="ru-RU"/>
        </w:rPr>
        <w:t xml:space="preserve"> </w:t>
      </w:r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финансового</w:t>
      </w:r>
      <w:r w:rsidRPr="00DF0A84">
        <w:rPr>
          <w:rFonts w:ascii="TimesNewRomanPSMT" w:eastAsia="Times New Roman" w:hAnsi="TimesNewRomanPSMT" w:cs="Times New Roman"/>
          <w:sz w:val="26"/>
          <w:szCs w:val="26"/>
          <w:lang w:val="en-US" w:eastAsia="ru-RU"/>
        </w:rPr>
        <w:t xml:space="preserve"> </w:t>
      </w:r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управления</w:t>
      </w:r>
      <w:r w:rsidRPr="00DF0A84">
        <w:rPr>
          <w:rFonts w:ascii="TimesNewRomanPSMT" w:eastAsia="Times New Roman" w:hAnsi="TimesNewRomanPSMT" w:cs="Times New Roman"/>
          <w:sz w:val="26"/>
          <w:szCs w:val="26"/>
          <w:lang w:val="en-US" w:eastAsia="ru-RU"/>
        </w:rPr>
        <w:t xml:space="preserve"> SIMBA (System of Integrated Management &amp; Business Administration). </w:t>
      </w:r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В 2018 году получил награду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национальнои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премии «Медиаменеджер России» в номинации «За вклад в развитие отрасли». Последние несколько лет входит в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рейтинг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 «Топ-1000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российских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 менеджеров». </w:t>
      </w:r>
    </w:p>
    <w:p w14:paraId="045BF65B" w14:textId="77777777" w:rsidR="00211649" w:rsidRPr="00DF0A84" w:rsidRDefault="00211649" w:rsidP="00211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A84">
        <w:rPr>
          <w:rFonts w:ascii="TimesNewRomanPS" w:eastAsia="Times New Roman" w:hAnsi="TimesNewRomanPS" w:cs="Times New Roman"/>
          <w:b/>
          <w:bCs/>
          <w:sz w:val="26"/>
          <w:szCs w:val="26"/>
          <w:lang w:eastAsia="ru-RU"/>
        </w:rPr>
        <w:t xml:space="preserve">3) </w:t>
      </w:r>
      <w:proofErr w:type="spellStart"/>
      <w:r w:rsidRPr="00DF0A84">
        <w:rPr>
          <w:rFonts w:ascii="TimesNewRomanPS" w:eastAsia="Times New Roman" w:hAnsi="TimesNewRomanPS" w:cs="Times New Roman"/>
          <w:b/>
          <w:bCs/>
          <w:sz w:val="26"/>
          <w:szCs w:val="26"/>
          <w:lang w:eastAsia="ru-RU"/>
        </w:rPr>
        <w:t>Губайдуллин</w:t>
      </w:r>
      <w:proofErr w:type="spellEnd"/>
      <w:r w:rsidRPr="00DF0A84">
        <w:rPr>
          <w:rFonts w:ascii="TimesNewRomanPS" w:eastAsia="Times New Roman" w:hAnsi="TimesNewRomanPS" w:cs="Times New Roman"/>
          <w:b/>
          <w:bCs/>
          <w:sz w:val="26"/>
          <w:szCs w:val="26"/>
          <w:lang w:eastAsia="ru-RU"/>
        </w:rPr>
        <w:t xml:space="preserve"> Андрей Эдуардович </w:t>
      </w:r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- Академик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Российскои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Академии Рекламы,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исполнительныи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креативныи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директор агентства Восход, более 800 наград на профессиональных фестивалях и конкурсах, включая «Каннские львы», ADCR, Red Apple. Агентство Восход #1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Рейтинга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 креативности АКАР (</w:t>
      </w:r>
      <w:proofErr w:type="gram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2010-2024</w:t>
      </w:r>
      <w:proofErr w:type="gram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гг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). Также был членом жюри в нескольких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судейских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 коллективах, таких, как </w:t>
      </w:r>
      <w:r w:rsidRPr="00DF0A84">
        <w:rPr>
          <w:rFonts w:ascii="TimesNewRomanPSMT" w:eastAsia="Times New Roman" w:hAnsi="TimesNewRomanPSMT" w:cs="Times New Roman"/>
          <w:sz w:val="26"/>
          <w:szCs w:val="26"/>
          <w:lang w:val="en-US" w:eastAsia="ru-RU"/>
        </w:rPr>
        <w:t>Cannes</w:t>
      </w:r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 </w:t>
      </w:r>
      <w:r w:rsidRPr="00DF0A84">
        <w:rPr>
          <w:rFonts w:ascii="TimesNewRomanPSMT" w:eastAsia="Times New Roman" w:hAnsi="TimesNewRomanPSMT" w:cs="Times New Roman"/>
          <w:sz w:val="26"/>
          <w:szCs w:val="26"/>
          <w:lang w:val="en-US" w:eastAsia="ru-RU"/>
        </w:rPr>
        <w:t>Lions</w:t>
      </w:r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,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val="en-US" w:eastAsia="ru-RU"/>
        </w:rPr>
        <w:t>Eurobest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, </w:t>
      </w:r>
      <w:r w:rsidRPr="00DF0A84">
        <w:rPr>
          <w:rFonts w:ascii="TimesNewRomanPSMT" w:eastAsia="Times New Roman" w:hAnsi="TimesNewRomanPSMT" w:cs="Times New Roman"/>
          <w:sz w:val="26"/>
          <w:szCs w:val="26"/>
          <w:lang w:val="en-US" w:eastAsia="ru-RU"/>
        </w:rPr>
        <w:t>One</w:t>
      </w:r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 </w:t>
      </w:r>
      <w:r w:rsidRPr="00DF0A84">
        <w:rPr>
          <w:rFonts w:ascii="TimesNewRomanPSMT" w:eastAsia="Times New Roman" w:hAnsi="TimesNewRomanPSMT" w:cs="Times New Roman"/>
          <w:sz w:val="26"/>
          <w:szCs w:val="26"/>
          <w:lang w:val="en-US" w:eastAsia="ru-RU"/>
        </w:rPr>
        <w:t>Show</w:t>
      </w:r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, </w:t>
      </w:r>
      <w:r w:rsidRPr="00DF0A84">
        <w:rPr>
          <w:rFonts w:ascii="TimesNewRomanPSMT" w:eastAsia="Times New Roman" w:hAnsi="TimesNewRomanPSMT" w:cs="Times New Roman"/>
          <w:sz w:val="26"/>
          <w:szCs w:val="26"/>
          <w:lang w:val="en-US" w:eastAsia="ru-RU"/>
        </w:rPr>
        <w:t>Clio</w:t>
      </w:r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, </w:t>
      </w:r>
      <w:r w:rsidRPr="00DF0A84">
        <w:rPr>
          <w:rFonts w:ascii="TimesNewRomanPSMT" w:eastAsia="Times New Roman" w:hAnsi="TimesNewRomanPSMT" w:cs="Times New Roman"/>
          <w:sz w:val="26"/>
          <w:szCs w:val="26"/>
          <w:lang w:val="en-US" w:eastAsia="ru-RU"/>
        </w:rPr>
        <w:t>New</w:t>
      </w:r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 </w:t>
      </w:r>
      <w:r w:rsidRPr="00DF0A84">
        <w:rPr>
          <w:rFonts w:ascii="TimesNewRomanPSMT" w:eastAsia="Times New Roman" w:hAnsi="TimesNewRomanPSMT" w:cs="Times New Roman"/>
          <w:sz w:val="26"/>
          <w:szCs w:val="26"/>
          <w:lang w:val="en-US" w:eastAsia="ru-RU"/>
        </w:rPr>
        <w:t>York</w:t>
      </w:r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 </w:t>
      </w:r>
      <w:r w:rsidRPr="00DF0A84">
        <w:rPr>
          <w:rFonts w:ascii="TimesNewRomanPSMT" w:eastAsia="Times New Roman" w:hAnsi="TimesNewRomanPSMT" w:cs="Times New Roman"/>
          <w:sz w:val="26"/>
          <w:szCs w:val="26"/>
          <w:lang w:val="en-US" w:eastAsia="ru-RU"/>
        </w:rPr>
        <w:t>Festival</w:t>
      </w:r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, </w:t>
      </w:r>
      <w:r w:rsidRPr="00DF0A84">
        <w:rPr>
          <w:rFonts w:ascii="TimesNewRomanPSMT" w:eastAsia="Times New Roman" w:hAnsi="TimesNewRomanPSMT" w:cs="Times New Roman"/>
          <w:sz w:val="26"/>
          <w:szCs w:val="26"/>
          <w:lang w:val="en-US" w:eastAsia="ru-RU"/>
        </w:rPr>
        <w:t>ADCE</w:t>
      </w:r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, </w:t>
      </w:r>
      <w:r w:rsidRPr="00DF0A84">
        <w:rPr>
          <w:rFonts w:ascii="TimesNewRomanPSMT" w:eastAsia="Times New Roman" w:hAnsi="TimesNewRomanPSMT" w:cs="Times New Roman"/>
          <w:sz w:val="26"/>
          <w:szCs w:val="26"/>
          <w:lang w:val="en-US" w:eastAsia="ru-RU"/>
        </w:rPr>
        <w:t>Golden</w:t>
      </w:r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 </w:t>
      </w:r>
      <w:r w:rsidRPr="00DF0A84">
        <w:rPr>
          <w:rFonts w:ascii="TimesNewRomanPSMT" w:eastAsia="Times New Roman" w:hAnsi="TimesNewRomanPSMT" w:cs="Times New Roman"/>
          <w:sz w:val="26"/>
          <w:szCs w:val="26"/>
          <w:lang w:val="en-US" w:eastAsia="ru-RU"/>
        </w:rPr>
        <w:t>Drum</w:t>
      </w:r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, </w:t>
      </w:r>
      <w:r w:rsidRPr="00DF0A84">
        <w:rPr>
          <w:rFonts w:ascii="TimesNewRomanPSMT" w:eastAsia="Times New Roman" w:hAnsi="TimesNewRomanPSMT" w:cs="Times New Roman"/>
          <w:sz w:val="26"/>
          <w:szCs w:val="26"/>
          <w:lang w:val="en-US" w:eastAsia="ru-RU"/>
        </w:rPr>
        <w:t>Golden</w:t>
      </w:r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 </w:t>
      </w:r>
      <w:r w:rsidRPr="00DF0A84">
        <w:rPr>
          <w:rFonts w:ascii="TimesNewRomanPSMT" w:eastAsia="Times New Roman" w:hAnsi="TimesNewRomanPSMT" w:cs="Times New Roman"/>
          <w:sz w:val="26"/>
          <w:szCs w:val="26"/>
          <w:lang w:val="en-US" w:eastAsia="ru-RU"/>
        </w:rPr>
        <w:t>Hummer</w:t>
      </w:r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, </w:t>
      </w:r>
      <w:r w:rsidRPr="00DF0A84">
        <w:rPr>
          <w:rFonts w:ascii="TimesNewRomanPSMT" w:eastAsia="Times New Roman" w:hAnsi="TimesNewRomanPSMT" w:cs="Times New Roman"/>
          <w:sz w:val="26"/>
          <w:szCs w:val="26"/>
          <w:lang w:val="en-US" w:eastAsia="ru-RU"/>
        </w:rPr>
        <w:t>Cristal</w:t>
      </w:r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, </w:t>
      </w:r>
      <w:r w:rsidRPr="00DF0A84">
        <w:rPr>
          <w:rFonts w:ascii="TimesNewRomanPSMT" w:eastAsia="Times New Roman" w:hAnsi="TimesNewRomanPSMT" w:cs="Times New Roman"/>
          <w:sz w:val="26"/>
          <w:szCs w:val="26"/>
          <w:lang w:val="en-US" w:eastAsia="ru-RU"/>
        </w:rPr>
        <w:t>Red</w:t>
      </w:r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 </w:t>
      </w:r>
      <w:r w:rsidRPr="00DF0A84">
        <w:rPr>
          <w:rFonts w:ascii="TimesNewRomanPSMT" w:eastAsia="Times New Roman" w:hAnsi="TimesNewRomanPSMT" w:cs="Times New Roman"/>
          <w:sz w:val="26"/>
          <w:szCs w:val="26"/>
          <w:lang w:val="en-US" w:eastAsia="ru-RU"/>
        </w:rPr>
        <w:t>Apple</w:t>
      </w:r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. </w:t>
      </w:r>
    </w:p>
    <w:p w14:paraId="5706B296" w14:textId="77777777" w:rsidR="00211649" w:rsidRPr="00DF0A84" w:rsidRDefault="00211649" w:rsidP="00211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A84">
        <w:rPr>
          <w:rFonts w:ascii="TimesNewRomanPS" w:eastAsia="Times New Roman" w:hAnsi="TimesNewRomanPS" w:cs="Times New Roman"/>
          <w:b/>
          <w:bCs/>
          <w:sz w:val="26"/>
          <w:szCs w:val="26"/>
          <w:lang w:eastAsia="ru-RU"/>
        </w:rPr>
        <w:t xml:space="preserve">4) </w:t>
      </w:r>
      <w:proofErr w:type="spellStart"/>
      <w:r w:rsidRPr="00DF0A84">
        <w:rPr>
          <w:rFonts w:ascii="TimesNewRomanPS" w:eastAsia="Times New Roman" w:hAnsi="TimesNewRomanPS" w:cs="Times New Roman"/>
          <w:b/>
          <w:bCs/>
          <w:sz w:val="26"/>
          <w:szCs w:val="26"/>
          <w:lang w:eastAsia="ru-RU"/>
        </w:rPr>
        <w:t>Кирикчи</w:t>
      </w:r>
      <w:proofErr w:type="spellEnd"/>
      <w:r w:rsidRPr="00DF0A84">
        <w:rPr>
          <w:rFonts w:ascii="TimesNewRomanPS" w:eastAsia="Times New Roman" w:hAnsi="TimesNewRomanPS" w:cs="Times New Roman"/>
          <w:b/>
          <w:bCs/>
          <w:sz w:val="26"/>
          <w:szCs w:val="26"/>
          <w:lang w:eastAsia="ru-RU"/>
        </w:rPr>
        <w:t xml:space="preserve"> Игорь Николаевич </w:t>
      </w:r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- окончил факультет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международнои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информации Московского государственного института международных отношений (МГИМО), специальность «Журналистика и связи с общественностью». В 1994 году пришел в агентство BBDO Moscow на должность менеджера по работе с клиентами и работал </w:t>
      </w:r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lastRenderedPageBreak/>
        <w:t xml:space="preserve">с такими компаниями, как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Wrigley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, PepsiCo,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Frito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Lay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, Mars, Sonic Duo,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SABMiller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, «Альфа-Банк», «ВымпелКом», МТС и другими. В 2005 году Игорь был назначен генеральным директором BBDO Moscow, а через три года — управляющим директором BBDO Group. В 2013 году он вновь занял должность генерального директора BBDO Moscow, оставаясь управляющим директором BBDO Group. Является </w:t>
      </w:r>
      <w:proofErr w:type="gram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со-председателем</w:t>
      </w:r>
      <w:proofErr w:type="gram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 Комитета креативных агентств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ведущеи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профессиональнои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ассоциации — АКАР (Ассоциации коммуникационных агентств России) и вице-президентом АРИР (Ассоциация развития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интерактивнои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рекламы). Лауреат премии «Медиа-менеджер России» в 2011 году.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Действительныи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член </w:t>
      </w:r>
      <w:proofErr w:type="spellStart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>Российскои</w:t>
      </w:r>
      <w:proofErr w:type="spellEnd"/>
      <w:r w:rsidRPr="00DF0A84">
        <w:rPr>
          <w:rFonts w:ascii="TimesNewRomanPSMT" w:eastAsia="Times New Roman" w:hAnsi="TimesNewRomanPSMT" w:cs="Times New Roman"/>
          <w:sz w:val="26"/>
          <w:szCs w:val="26"/>
          <w:lang w:eastAsia="ru-RU"/>
        </w:rPr>
        <w:t xml:space="preserve">̆ академии рекламы с 2014 года. </w:t>
      </w:r>
    </w:p>
    <w:p w14:paraId="36FE17CC" w14:textId="77777777" w:rsidR="00211649" w:rsidRPr="00DF0A84" w:rsidRDefault="00211649" w:rsidP="00211649">
      <w:pPr>
        <w:spacing w:after="0" w:line="240" w:lineRule="auto"/>
        <w:rPr>
          <w:sz w:val="26"/>
          <w:szCs w:val="26"/>
        </w:rPr>
      </w:pPr>
      <w:r w:rsidRPr="00DF0A84">
        <w:rPr>
          <w:sz w:val="26"/>
          <w:szCs w:val="26"/>
        </w:rPr>
        <w:br w:type="page"/>
      </w:r>
    </w:p>
    <w:p w14:paraId="4CE3CC91" w14:textId="77777777" w:rsidR="00211649" w:rsidRPr="00FE5002" w:rsidRDefault="00211649" w:rsidP="00FE5002">
      <w:pPr>
        <w:pStyle w:val="a4"/>
        <w:jc w:val="right"/>
        <w:rPr>
          <w:rFonts w:ascii="TimesNewRomanPS" w:hAnsi="TimesNewRomanPS"/>
          <w:sz w:val="26"/>
          <w:szCs w:val="26"/>
        </w:rPr>
      </w:pPr>
      <w:r w:rsidRPr="00FE5002">
        <w:rPr>
          <w:rFonts w:ascii="TimesNewRomanPS" w:hAnsi="TimesNewRomanPS"/>
          <w:sz w:val="26"/>
          <w:szCs w:val="26"/>
        </w:rPr>
        <w:lastRenderedPageBreak/>
        <w:t>Приложение 4</w:t>
      </w:r>
    </w:p>
    <w:p w14:paraId="5A2BC040" w14:textId="77777777" w:rsidR="00211649" w:rsidRPr="00DF0A84" w:rsidRDefault="00211649" w:rsidP="00211649">
      <w:pPr>
        <w:pStyle w:val="a4"/>
        <w:rPr>
          <w:sz w:val="26"/>
          <w:szCs w:val="26"/>
        </w:rPr>
      </w:pPr>
      <w:r w:rsidRPr="00DF0A84">
        <w:rPr>
          <w:rFonts w:ascii="TimesNewRomanPS" w:hAnsi="TimesNewRomanPS"/>
          <w:b/>
          <w:bCs/>
          <w:sz w:val="26"/>
          <w:szCs w:val="26"/>
        </w:rPr>
        <w:t xml:space="preserve">Список кандидатур по ОП «Интегрированные коммуникации», направления подготовки 42.04.01 «Реклама и связи с общественностью» </w:t>
      </w:r>
    </w:p>
    <w:p w14:paraId="5B7B2E77" w14:textId="77777777" w:rsidR="00211649" w:rsidRPr="00DF0A84" w:rsidRDefault="00211649" w:rsidP="00211649">
      <w:pPr>
        <w:pStyle w:val="a4"/>
        <w:rPr>
          <w:sz w:val="26"/>
          <w:szCs w:val="26"/>
        </w:rPr>
      </w:pPr>
      <w:r w:rsidRPr="00DF0A84">
        <w:rPr>
          <w:rFonts w:ascii="TimesNewRomanPSMT" w:hAnsi="TimesNewRomanPSMT"/>
          <w:sz w:val="26"/>
          <w:szCs w:val="26"/>
        </w:rPr>
        <w:t xml:space="preserve">1) </w:t>
      </w:r>
      <w:r w:rsidRPr="00DF0A84">
        <w:rPr>
          <w:rFonts w:ascii="TimesNewRomanPS" w:hAnsi="TimesNewRomanPS"/>
          <w:b/>
          <w:bCs/>
          <w:sz w:val="26"/>
          <w:szCs w:val="26"/>
        </w:rPr>
        <w:t xml:space="preserve">Бочаров Михаил Петрович </w:t>
      </w:r>
      <w:r w:rsidRPr="00DF0A84">
        <w:rPr>
          <w:rFonts w:ascii="TimesNewRomanPSMT" w:hAnsi="TimesNewRomanPSMT"/>
          <w:sz w:val="26"/>
          <w:szCs w:val="26"/>
        </w:rPr>
        <w:t xml:space="preserve">- доктор социологических наук, профессор, заместитель генерального директора по </w:t>
      </w:r>
      <w:proofErr w:type="spellStart"/>
      <w:r w:rsidRPr="00DF0A84">
        <w:rPr>
          <w:rFonts w:ascii="TimesNewRomanPSMT" w:hAnsi="TimesNewRomanPSMT"/>
          <w:sz w:val="26"/>
          <w:szCs w:val="26"/>
        </w:rPr>
        <w:t>научнои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работе АНО «Институт региональных проблем». Работал на Центральном телевидении, исполнительным директором информационных агентств «ИМА-пресс» и «СОЮЗ-ИНФО», руководителем </w:t>
      </w:r>
      <w:proofErr w:type="gramStart"/>
      <w:r w:rsidRPr="00DF0A84">
        <w:rPr>
          <w:rFonts w:ascii="TimesNewRomanPSMT" w:hAnsi="TimesNewRomanPSMT"/>
          <w:sz w:val="26"/>
          <w:szCs w:val="26"/>
        </w:rPr>
        <w:t>пресс- службы</w:t>
      </w:r>
      <w:proofErr w:type="gramEnd"/>
      <w:r w:rsidRPr="00DF0A84">
        <w:rPr>
          <w:rFonts w:ascii="TimesNewRomanPSMT" w:hAnsi="TimesNewRomanPSMT"/>
          <w:sz w:val="26"/>
          <w:szCs w:val="26"/>
        </w:rPr>
        <w:t xml:space="preserve"> </w:t>
      </w:r>
      <w:proofErr w:type="spellStart"/>
      <w:r w:rsidRPr="00DF0A84">
        <w:rPr>
          <w:rFonts w:ascii="TimesNewRomanPSMT" w:hAnsi="TimesNewRomanPSMT"/>
          <w:sz w:val="26"/>
          <w:szCs w:val="26"/>
        </w:rPr>
        <w:t>политическои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партии, заместителем генерального директора PR-агентства </w:t>
      </w:r>
      <w:proofErr w:type="spellStart"/>
      <w:r w:rsidRPr="00DF0A84">
        <w:rPr>
          <w:rFonts w:ascii="TimesNewRomanPSMT" w:hAnsi="TimesNewRomanPSMT"/>
          <w:sz w:val="26"/>
          <w:szCs w:val="26"/>
        </w:rPr>
        <w:t>Международныи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пресс-клуб. Принимал участие в реализации более 100 крупных политических и бизнес-проектов. Профессор кафедры общественных коммуникаций и рекламы Академии труда и социальных отношений, профессор кафедры рекламы и </w:t>
      </w:r>
      <w:proofErr w:type="spellStart"/>
      <w:r w:rsidRPr="00DF0A84">
        <w:rPr>
          <w:rFonts w:ascii="TimesNewRomanPSMT" w:hAnsi="TimesNewRomanPSMT"/>
          <w:sz w:val="26"/>
          <w:szCs w:val="26"/>
        </w:rPr>
        <w:t>связеи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с общественностью Академии </w:t>
      </w:r>
      <w:proofErr w:type="spellStart"/>
      <w:r w:rsidRPr="00DF0A84">
        <w:rPr>
          <w:rFonts w:ascii="TimesNewRomanPSMT" w:hAnsi="TimesNewRomanPSMT"/>
          <w:sz w:val="26"/>
          <w:szCs w:val="26"/>
        </w:rPr>
        <w:t>гражданскои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защиты МЧС России. Преподает курсы «Теория и практика </w:t>
      </w:r>
      <w:proofErr w:type="spellStart"/>
      <w:r w:rsidRPr="00DF0A84">
        <w:rPr>
          <w:rFonts w:ascii="TimesNewRomanPSMT" w:hAnsi="TimesNewRomanPSMT"/>
          <w:sz w:val="26"/>
          <w:szCs w:val="26"/>
        </w:rPr>
        <w:t>связеи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с общественностью», «Связи с общественностью в органах власти», «Социология», «Корпоративные отношения», «Основы теории коммуникаций», «Реклама и PR в социальных медиа», «Конвергентная журналистика» и др. </w:t>
      </w:r>
    </w:p>
    <w:p w14:paraId="1FB2758E" w14:textId="77777777" w:rsidR="00211649" w:rsidRPr="00DF0A84" w:rsidRDefault="00211649" w:rsidP="00211649">
      <w:pPr>
        <w:pStyle w:val="a4"/>
        <w:rPr>
          <w:sz w:val="26"/>
          <w:szCs w:val="26"/>
        </w:rPr>
      </w:pPr>
      <w:r w:rsidRPr="00DF0A84">
        <w:rPr>
          <w:rFonts w:ascii="TimesNewRomanPSMT" w:hAnsi="TimesNewRomanPSMT"/>
          <w:sz w:val="26"/>
          <w:szCs w:val="26"/>
        </w:rPr>
        <w:t xml:space="preserve">2) </w:t>
      </w:r>
      <w:r w:rsidRPr="00DF0A84">
        <w:rPr>
          <w:rFonts w:ascii="TimesNewRomanPS" w:hAnsi="TimesNewRomanPS"/>
          <w:b/>
          <w:bCs/>
          <w:sz w:val="26"/>
          <w:szCs w:val="26"/>
        </w:rPr>
        <w:t xml:space="preserve">Бычкова Инга Вячеславовна - </w:t>
      </w:r>
      <w:r w:rsidRPr="00DF0A84">
        <w:rPr>
          <w:rFonts w:ascii="TimesNewRomanPSMT" w:hAnsi="TimesNewRomanPSMT"/>
          <w:sz w:val="26"/>
          <w:szCs w:val="26"/>
        </w:rPr>
        <w:t xml:space="preserve">руководитель направления </w:t>
      </w:r>
      <w:proofErr w:type="spellStart"/>
      <w:r w:rsidRPr="00DF0A84">
        <w:rPr>
          <w:rFonts w:ascii="TimesNewRomanPSMT" w:hAnsi="TimesNewRomanPSMT"/>
          <w:sz w:val="26"/>
          <w:szCs w:val="26"/>
        </w:rPr>
        <w:t>fashion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 в ООО «ЛР «</w:t>
      </w:r>
      <w:proofErr w:type="spellStart"/>
      <w:r w:rsidRPr="00DF0A84">
        <w:rPr>
          <w:rFonts w:ascii="TimesNewRomanPSMT" w:hAnsi="TimesNewRomanPSMT"/>
          <w:sz w:val="26"/>
          <w:szCs w:val="26"/>
        </w:rPr>
        <w:t>Ритейл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»». Эксперт с более чем 20-летним опытом в маркетинге, коммуникациях и продажах, </w:t>
      </w:r>
      <w:proofErr w:type="spellStart"/>
      <w:r w:rsidRPr="00DF0A84">
        <w:rPr>
          <w:rFonts w:ascii="TimesNewRomanPSMT" w:hAnsi="TimesNewRomanPSMT"/>
          <w:sz w:val="26"/>
          <w:szCs w:val="26"/>
        </w:rPr>
        <w:t>специализирующийся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 на стратегии, брендинге и продвижении брендов. Запустила международные и локальные бренды в России, Европе, MENA и </w:t>
      </w:r>
      <w:proofErr w:type="spellStart"/>
      <w:r w:rsidRPr="00DF0A84">
        <w:rPr>
          <w:rFonts w:ascii="TimesNewRomanPSMT" w:hAnsi="TimesNewRomanPSMT"/>
          <w:sz w:val="26"/>
          <w:szCs w:val="26"/>
        </w:rPr>
        <w:t>Латинскои</w:t>
      </w:r>
      <w:proofErr w:type="spellEnd"/>
      <w:r w:rsidRPr="00DF0A84">
        <w:rPr>
          <w:rFonts w:ascii="TimesNewRomanPSMT" w:hAnsi="TimesNewRomanPSMT"/>
          <w:sz w:val="26"/>
          <w:szCs w:val="26"/>
        </w:rPr>
        <w:t>̆ Америке, добилась роста ключевых бизнес-</w:t>
      </w:r>
      <w:proofErr w:type="spellStart"/>
      <w:r w:rsidRPr="00DF0A84">
        <w:rPr>
          <w:rFonts w:ascii="TimesNewRomanPSMT" w:hAnsi="TimesNewRomanPSMT"/>
          <w:sz w:val="26"/>
          <w:szCs w:val="26"/>
        </w:rPr>
        <w:t>показателеи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и реализовала стратегические </w:t>
      </w:r>
      <w:proofErr w:type="spellStart"/>
      <w:r w:rsidRPr="00DF0A84">
        <w:rPr>
          <w:rFonts w:ascii="TimesNewRomanPSMT" w:hAnsi="TimesNewRomanPSMT"/>
          <w:sz w:val="26"/>
          <w:szCs w:val="26"/>
        </w:rPr>
        <w:t>омниканальные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 проекты в </w:t>
      </w:r>
      <w:proofErr w:type="spellStart"/>
      <w:r w:rsidRPr="00DF0A84">
        <w:rPr>
          <w:rFonts w:ascii="TimesNewRomanPSMT" w:hAnsi="TimesNewRomanPSMT"/>
          <w:sz w:val="26"/>
          <w:szCs w:val="26"/>
        </w:rPr>
        <w:t>fashion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, IT, </w:t>
      </w:r>
      <w:proofErr w:type="spellStart"/>
      <w:r w:rsidRPr="00DF0A84">
        <w:rPr>
          <w:rFonts w:ascii="TimesNewRomanPSMT" w:hAnsi="TimesNewRomanPSMT"/>
          <w:sz w:val="26"/>
          <w:szCs w:val="26"/>
        </w:rPr>
        <w:t>beauty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. Победитель премии </w:t>
      </w:r>
      <w:proofErr w:type="spellStart"/>
      <w:r w:rsidRPr="00DF0A84">
        <w:rPr>
          <w:rFonts w:ascii="TimesNewRomanPSMT" w:hAnsi="TimesNewRomanPSMT"/>
          <w:sz w:val="26"/>
          <w:szCs w:val="26"/>
        </w:rPr>
        <w:t>Серебряныи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Меркурий в нескольких номинациях за достижения в маркетинговых коммуникациях и креативных решениях. </w:t>
      </w:r>
    </w:p>
    <w:p w14:paraId="1C5498C3" w14:textId="77777777" w:rsidR="00211649" w:rsidRPr="00DF0A84" w:rsidRDefault="00211649" w:rsidP="00FE5002">
      <w:pPr>
        <w:pStyle w:val="a4"/>
        <w:jc w:val="both"/>
        <w:rPr>
          <w:sz w:val="26"/>
          <w:szCs w:val="26"/>
        </w:rPr>
      </w:pPr>
      <w:r w:rsidRPr="00DF0A84">
        <w:rPr>
          <w:rFonts w:ascii="TimesNewRomanPSMT" w:hAnsi="TimesNewRomanPSMT"/>
          <w:sz w:val="26"/>
          <w:szCs w:val="26"/>
        </w:rPr>
        <w:t xml:space="preserve">3) </w:t>
      </w:r>
      <w:r w:rsidRPr="00DF0A84">
        <w:rPr>
          <w:rFonts w:ascii="TimesNewRomanPS" w:hAnsi="TimesNewRomanPS"/>
          <w:b/>
          <w:bCs/>
          <w:sz w:val="26"/>
          <w:szCs w:val="26"/>
        </w:rPr>
        <w:t xml:space="preserve">Владимиров Сергей Сергеевич - </w:t>
      </w:r>
      <w:r w:rsidRPr="00DF0A84">
        <w:rPr>
          <w:rFonts w:ascii="TimesNewRomanPSMT" w:hAnsi="TimesNewRomanPSMT"/>
          <w:sz w:val="26"/>
          <w:szCs w:val="26"/>
        </w:rPr>
        <w:t xml:space="preserve">кандидат психологических наук, в настоящее время директор по стратегическому планированию агентства Инстинкт, доцент РГАУ МСХА. Работал в сфере маркетинговых исследований и бренд-менеджмента. С 2002 года в сфере рекламы. Опыт работы в категориях авто, финансы, продукты питания, детское питание, </w:t>
      </w:r>
      <w:proofErr w:type="spellStart"/>
      <w:r w:rsidRPr="00DF0A84">
        <w:rPr>
          <w:rFonts w:ascii="TimesNewRomanPSMT" w:hAnsi="TimesNewRomanPSMT"/>
          <w:sz w:val="26"/>
          <w:szCs w:val="26"/>
        </w:rPr>
        <w:t>ритейл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, телеком. Ключевые клиенты: </w:t>
      </w:r>
      <w:proofErr w:type="spellStart"/>
      <w:r w:rsidRPr="00DF0A84">
        <w:rPr>
          <w:rFonts w:ascii="TimesNewRomanPSMT" w:hAnsi="TimesNewRomanPSMT"/>
          <w:sz w:val="26"/>
          <w:szCs w:val="26"/>
        </w:rPr>
        <w:t>Аватоваз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, Suzuki, Nestle Gerber, Почта Банк, Р-Телеком / </w:t>
      </w:r>
      <w:proofErr w:type="spellStart"/>
      <w:r w:rsidRPr="00DF0A84">
        <w:rPr>
          <w:rFonts w:ascii="TimesNewRomanPSMT" w:hAnsi="TimesNewRomanPSMT"/>
          <w:sz w:val="26"/>
          <w:szCs w:val="26"/>
        </w:rPr>
        <w:t>Дом.ру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. В 2003 году получил гран-при московского международного фестиваля рекламы «Red Apple» за запуск нового бренда ноутбуков </w:t>
      </w:r>
      <w:proofErr w:type="spellStart"/>
      <w:r w:rsidRPr="00DF0A84">
        <w:rPr>
          <w:rFonts w:ascii="TimesNewRomanPSMT" w:hAnsi="TimesNewRomanPSMT"/>
          <w:sz w:val="26"/>
          <w:szCs w:val="26"/>
        </w:rPr>
        <w:t>iRU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. Лауреат премии EFFIE эффективности маркетинговых коммуникаций, 2021 год, </w:t>
      </w:r>
      <w:proofErr w:type="spellStart"/>
      <w:r w:rsidRPr="00DF0A84">
        <w:rPr>
          <w:rFonts w:ascii="TimesNewRomanPSMT" w:hAnsi="TimesNewRomanPSMT"/>
          <w:sz w:val="26"/>
          <w:szCs w:val="26"/>
        </w:rPr>
        <w:t>кейс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 Почта Банка. Преподает дисциплину: Теория и практика рекламы и </w:t>
      </w:r>
      <w:proofErr w:type="spellStart"/>
      <w:r w:rsidRPr="00DF0A84">
        <w:rPr>
          <w:rFonts w:ascii="TimesNewRomanPSMT" w:hAnsi="TimesNewRomanPSMT"/>
          <w:sz w:val="26"/>
          <w:szCs w:val="26"/>
        </w:rPr>
        <w:t>связеи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с общественностью в РГАУ МСХА. </w:t>
      </w:r>
    </w:p>
    <w:p w14:paraId="4F0A318F" w14:textId="347E459A" w:rsidR="00211649" w:rsidRPr="00DF0A84" w:rsidRDefault="00211649" w:rsidP="00FE5002">
      <w:pPr>
        <w:pStyle w:val="a4"/>
        <w:jc w:val="both"/>
        <w:rPr>
          <w:sz w:val="26"/>
          <w:szCs w:val="26"/>
        </w:rPr>
      </w:pPr>
      <w:r w:rsidRPr="00DF0A84">
        <w:rPr>
          <w:rFonts w:ascii="TimesNewRomanPSMT" w:hAnsi="TimesNewRomanPSMT"/>
          <w:sz w:val="26"/>
          <w:szCs w:val="26"/>
        </w:rPr>
        <w:t xml:space="preserve">4) </w:t>
      </w:r>
      <w:proofErr w:type="spellStart"/>
      <w:r w:rsidRPr="00DF0A84">
        <w:rPr>
          <w:rFonts w:ascii="TimesNewRomanPS" w:hAnsi="TimesNewRomanPS"/>
          <w:b/>
          <w:bCs/>
          <w:sz w:val="26"/>
          <w:szCs w:val="26"/>
        </w:rPr>
        <w:t>Мчедлова</w:t>
      </w:r>
      <w:proofErr w:type="spellEnd"/>
      <w:r w:rsidRPr="00DF0A84">
        <w:rPr>
          <w:rFonts w:ascii="TimesNewRomanPS" w:hAnsi="TimesNewRomanPS"/>
          <w:b/>
          <w:bCs/>
          <w:sz w:val="26"/>
          <w:szCs w:val="26"/>
        </w:rPr>
        <w:t xml:space="preserve"> Мария </w:t>
      </w:r>
      <w:proofErr w:type="spellStart"/>
      <w:r w:rsidRPr="00DF0A84">
        <w:rPr>
          <w:rFonts w:ascii="TimesNewRomanPS" w:hAnsi="TimesNewRomanPS"/>
          <w:b/>
          <w:bCs/>
          <w:sz w:val="26"/>
          <w:szCs w:val="26"/>
        </w:rPr>
        <w:t>Мирановна</w:t>
      </w:r>
      <w:proofErr w:type="spellEnd"/>
      <w:r w:rsidRPr="00DF0A84">
        <w:rPr>
          <w:rFonts w:ascii="TimesNewRomanPS" w:hAnsi="TimesNewRomanPS"/>
          <w:b/>
          <w:bCs/>
          <w:sz w:val="26"/>
          <w:szCs w:val="26"/>
        </w:rPr>
        <w:t xml:space="preserve"> – </w:t>
      </w:r>
      <w:r w:rsidRPr="00DF0A84">
        <w:rPr>
          <w:rFonts w:ascii="TimesNewRomanPSMT" w:hAnsi="TimesNewRomanPSMT"/>
          <w:sz w:val="26"/>
          <w:szCs w:val="26"/>
        </w:rPr>
        <w:t xml:space="preserve">доктор политических наук, профессор. Член Федерального УМО в системе высшего образования по </w:t>
      </w:r>
      <w:proofErr w:type="spellStart"/>
      <w:r w:rsidRPr="00DF0A84">
        <w:rPr>
          <w:rFonts w:ascii="TimesNewRomanPSMT" w:hAnsi="TimesNewRomanPSMT"/>
          <w:sz w:val="26"/>
          <w:szCs w:val="26"/>
        </w:rPr>
        <w:t>укрупненнои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группе </w:t>
      </w:r>
      <w:proofErr w:type="spellStart"/>
      <w:r w:rsidRPr="00DF0A84">
        <w:rPr>
          <w:rFonts w:ascii="TimesNewRomanPSMT" w:hAnsi="TimesNewRomanPSMT"/>
          <w:sz w:val="26"/>
          <w:szCs w:val="26"/>
        </w:rPr>
        <w:t>специальностеи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и подготовки 41.00.00 - политология и регионоведение, член Экспертного Совета ВАК по политическим наукам; председатель диссертационного совета РУДН по политическим наукам; член Правления </w:t>
      </w:r>
      <w:proofErr w:type="spellStart"/>
      <w:r w:rsidRPr="00DF0A84">
        <w:rPr>
          <w:rFonts w:ascii="TimesNewRomanPSMT" w:hAnsi="TimesNewRomanPSMT"/>
          <w:sz w:val="26"/>
          <w:szCs w:val="26"/>
        </w:rPr>
        <w:t>Российскои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Ассоциации </w:t>
      </w:r>
      <w:proofErr w:type="spellStart"/>
      <w:r w:rsidRPr="00DF0A84">
        <w:rPr>
          <w:rFonts w:ascii="TimesNewRomanPSMT" w:hAnsi="TimesNewRomanPSMT"/>
          <w:sz w:val="26"/>
          <w:szCs w:val="26"/>
        </w:rPr>
        <w:t>Политическои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науки; со-председатель Исследовательского комитета "Социология религии" </w:t>
      </w:r>
      <w:proofErr w:type="spellStart"/>
      <w:r w:rsidRPr="00DF0A84">
        <w:rPr>
          <w:rFonts w:ascii="TimesNewRomanPSMT" w:hAnsi="TimesNewRomanPSMT"/>
          <w:sz w:val="26"/>
          <w:szCs w:val="26"/>
        </w:rPr>
        <w:t>Российского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 общества социологов; член </w:t>
      </w:r>
      <w:proofErr w:type="spellStart"/>
      <w:r w:rsidRPr="00DF0A84">
        <w:rPr>
          <w:rFonts w:ascii="TimesNewRomanPSMT" w:hAnsi="TimesNewRomanPSMT"/>
          <w:sz w:val="26"/>
          <w:szCs w:val="26"/>
        </w:rPr>
        <w:t>Российского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 общества политологов; член правления </w:t>
      </w:r>
      <w:proofErr w:type="spellStart"/>
      <w:r w:rsidRPr="00DF0A84">
        <w:rPr>
          <w:rFonts w:ascii="TimesNewRomanPSMT" w:hAnsi="TimesNewRomanPSMT"/>
          <w:sz w:val="26"/>
          <w:szCs w:val="26"/>
        </w:rPr>
        <w:t>Национальнои</w:t>
      </w:r>
      <w:proofErr w:type="spellEnd"/>
      <w:r w:rsidRPr="00DF0A84">
        <w:rPr>
          <w:rFonts w:ascii="TimesNewRomanPSMT" w:hAnsi="TimesNewRomanPSMT"/>
          <w:sz w:val="26"/>
          <w:szCs w:val="26"/>
        </w:rPr>
        <w:t>̆ коллегии политологов-</w:t>
      </w:r>
      <w:proofErr w:type="spellStart"/>
      <w:r w:rsidRPr="00DF0A84">
        <w:rPr>
          <w:rFonts w:ascii="TimesNewRomanPSMT" w:hAnsi="TimesNewRomanPSMT"/>
          <w:sz w:val="26"/>
          <w:szCs w:val="26"/>
        </w:rPr>
        <w:t>преподавателеи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̆; член </w:t>
      </w:r>
      <w:proofErr w:type="spellStart"/>
      <w:r w:rsidRPr="00DF0A84">
        <w:rPr>
          <w:rFonts w:ascii="TimesNewRomanPSMT" w:hAnsi="TimesNewRomanPSMT"/>
          <w:sz w:val="26"/>
          <w:szCs w:val="26"/>
        </w:rPr>
        <w:t>Российского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 философского общества; эксперт РАН; эксперт РФФИ; член Экспертного Совета </w:t>
      </w:r>
      <w:proofErr w:type="spellStart"/>
      <w:r w:rsidRPr="00DF0A84">
        <w:rPr>
          <w:rFonts w:ascii="TimesNewRomanPSMT" w:hAnsi="TimesNewRomanPSMT"/>
          <w:sz w:val="26"/>
          <w:szCs w:val="26"/>
        </w:rPr>
        <w:t>Российскои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ассоциации защиты </w:t>
      </w:r>
      <w:proofErr w:type="spellStart"/>
      <w:r w:rsidRPr="00DF0A84">
        <w:rPr>
          <w:rFonts w:ascii="TimesNewRomanPSMT" w:hAnsi="TimesNewRomanPSMT"/>
          <w:sz w:val="26"/>
          <w:szCs w:val="26"/>
        </w:rPr>
        <w:t>религиознои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свободы; член </w:t>
      </w:r>
      <w:proofErr w:type="spellStart"/>
      <w:r w:rsidRPr="00DF0A84">
        <w:rPr>
          <w:rFonts w:ascii="TimesNewRomanPSMT" w:hAnsi="TimesNewRomanPSMT"/>
          <w:sz w:val="26"/>
          <w:szCs w:val="26"/>
        </w:rPr>
        <w:lastRenderedPageBreak/>
        <w:t>Рабочеи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группы по вопросам реализации Стратегии </w:t>
      </w:r>
      <w:proofErr w:type="spellStart"/>
      <w:r w:rsidRPr="00DF0A84">
        <w:rPr>
          <w:rFonts w:ascii="TimesNewRomanPSMT" w:hAnsi="TimesNewRomanPSMT"/>
          <w:sz w:val="26"/>
          <w:szCs w:val="26"/>
        </w:rPr>
        <w:t>государственнои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</w:t>
      </w:r>
      <w:proofErr w:type="spellStart"/>
      <w:r w:rsidRPr="00DF0A84">
        <w:rPr>
          <w:rFonts w:ascii="TimesNewRomanPSMT" w:hAnsi="TimesNewRomanPSMT"/>
          <w:sz w:val="26"/>
          <w:szCs w:val="26"/>
        </w:rPr>
        <w:t>национальнои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политики </w:t>
      </w:r>
      <w:proofErr w:type="spellStart"/>
      <w:r w:rsidRPr="00DF0A84">
        <w:rPr>
          <w:rFonts w:ascii="TimesNewRomanPSMT" w:hAnsi="TimesNewRomanPSMT"/>
          <w:sz w:val="26"/>
          <w:szCs w:val="26"/>
        </w:rPr>
        <w:t>Российскои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Федерации на период до 2025 года Совета при Президенте </w:t>
      </w:r>
      <w:proofErr w:type="spellStart"/>
      <w:r w:rsidRPr="00DF0A84">
        <w:rPr>
          <w:rFonts w:ascii="TimesNewRomanPSMT" w:hAnsi="TimesNewRomanPSMT"/>
          <w:sz w:val="26"/>
          <w:szCs w:val="26"/>
        </w:rPr>
        <w:t>Российскои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Федерации по межнациональным отношениям. Работает </w:t>
      </w:r>
      <w:proofErr w:type="spellStart"/>
      <w:r w:rsidRPr="00DF0A84">
        <w:rPr>
          <w:rFonts w:ascii="TimesNewRomanPSMT" w:hAnsi="TimesNewRomanPSMT"/>
          <w:sz w:val="26"/>
          <w:szCs w:val="26"/>
        </w:rPr>
        <w:t>заведующеи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</w:t>
      </w:r>
      <w:proofErr w:type="spellStart"/>
      <w:r w:rsidRPr="00DF0A84">
        <w:rPr>
          <w:rFonts w:ascii="TimesNewRomanPSMT" w:hAnsi="TimesNewRomanPSMT"/>
          <w:sz w:val="26"/>
          <w:szCs w:val="26"/>
        </w:rPr>
        <w:t>кафедрои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</w:t>
      </w:r>
      <w:proofErr w:type="spellStart"/>
      <w:r w:rsidRPr="00DF0A84">
        <w:rPr>
          <w:rFonts w:ascii="TimesNewRomanPSMT" w:hAnsi="TimesNewRomanPSMT"/>
          <w:sz w:val="26"/>
          <w:szCs w:val="26"/>
        </w:rPr>
        <w:t>сравнительнои</w:t>
      </w:r>
      <w:proofErr w:type="spellEnd"/>
      <w:r w:rsidRPr="00DF0A84">
        <w:rPr>
          <w:rFonts w:ascii="TimesNewRomanPSMT" w:hAnsi="TimesNewRomanPSMT"/>
          <w:sz w:val="26"/>
          <w:szCs w:val="26"/>
        </w:rPr>
        <w:t>̆ политологии факультета гуманитарных и социальных наук ФГАУ ВО "</w:t>
      </w:r>
      <w:proofErr w:type="spellStart"/>
      <w:r w:rsidRPr="00DF0A84">
        <w:rPr>
          <w:rFonts w:ascii="TimesNewRomanPSMT" w:hAnsi="TimesNewRomanPSMT"/>
          <w:sz w:val="26"/>
          <w:szCs w:val="26"/>
        </w:rPr>
        <w:t>Российскии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университет дружбы народов", главным научным сотрудником Института Социологии ФНИСЦ РАН. </w:t>
      </w:r>
    </w:p>
    <w:p w14:paraId="551C2592" w14:textId="77777777" w:rsidR="00211649" w:rsidRPr="00DF0A84" w:rsidRDefault="00211649" w:rsidP="00FE5002">
      <w:pPr>
        <w:pStyle w:val="a4"/>
        <w:jc w:val="both"/>
        <w:rPr>
          <w:sz w:val="26"/>
          <w:szCs w:val="26"/>
        </w:rPr>
      </w:pPr>
      <w:r w:rsidRPr="00DF0A84">
        <w:rPr>
          <w:rFonts w:ascii="TimesNewRomanPSMT" w:hAnsi="TimesNewRomanPSMT"/>
          <w:sz w:val="26"/>
          <w:szCs w:val="26"/>
        </w:rPr>
        <w:t xml:space="preserve">5) </w:t>
      </w:r>
      <w:proofErr w:type="spellStart"/>
      <w:r w:rsidRPr="00DF0A84">
        <w:rPr>
          <w:rFonts w:ascii="TimesNewRomanPS" w:hAnsi="TimesNewRomanPS"/>
          <w:b/>
          <w:bCs/>
          <w:sz w:val="26"/>
          <w:szCs w:val="26"/>
        </w:rPr>
        <w:t>Невердовская</w:t>
      </w:r>
      <w:proofErr w:type="spellEnd"/>
      <w:r w:rsidRPr="00DF0A84">
        <w:rPr>
          <w:rFonts w:ascii="TimesNewRomanPS" w:hAnsi="TimesNewRomanPS"/>
          <w:b/>
          <w:bCs/>
          <w:sz w:val="26"/>
          <w:szCs w:val="26"/>
        </w:rPr>
        <w:t xml:space="preserve"> Марина Александровна - </w:t>
      </w:r>
      <w:r w:rsidRPr="00DF0A84">
        <w:rPr>
          <w:rFonts w:ascii="TimesNewRomanPSMT" w:hAnsi="TimesNewRomanPSMT"/>
          <w:sz w:val="26"/>
          <w:szCs w:val="26"/>
        </w:rPr>
        <w:t xml:space="preserve">руководитель программы бакалавриата «Менеджмент креативных проектов» МВШСЭН, </w:t>
      </w:r>
      <w:proofErr w:type="spellStart"/>
      <w:r w:rsidRPr="00DF0A84">
        <w:rPr>
          <w:rFonts w:ascii="TimesNewRomanPSMT" w:hAnsi="TimesNewRomanPSMT"/>
          <w:sz w:val="26"/>
          <w:szCs w:val="26"/>
        </w:rPr>
        <w:t>исполнительныи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директор АНО "Центр Инновационного Городского Развития", </w:t>
      </w:r>
      <w:proofErr w:type="spellStart"/>
      <w:r w:rsidRPr="00DF0A84">
        <w:rPr>
          <w:rFonts w:ascii="TimesNewRomanPSMT" w:hAnsi="TimesNewRomanPSMT"/>
          <w:sz w:val="26"/>
          <w:szCs w:val="26"/>
        </w:rPr>
        <w:t>старшии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преподаватель кафедры Управления социокультурными проектами МВШСЭН с совмещением административных </w:t>
      </w:r>
      <w:proofErr w:type="spellStart"/>
      <w:r w:rsidRPr="00DF0A84">
        <w:rPr>
          <w:rFonts w:ascii="TimesNewRomanPSMT" w:hAnsi="TimesNewRomanPSMT"/>
          <w:sz w:val="26"/>
          <w:szCs w:val="26"/>
        </w:rPr>
        <w:t>обязанностеи</w:t>
      </w:r>
      <w:proofErr w:type="spellEnd"/>
      <w:r w:rsidRPr="00DF0A84">
        <w:rPr>
          <w:rFonts w:ascii="TimesNewRomanPSMT" w:hAnsi="TimesNewRomanPSMT"/>
          <w:sz w:val="26"/>
          <w:szCs w:val="26"/>
        </w:rPr>
        <w:t>̆ заместителя декана Факультета Управления социокультурными проектами МВШСЭН. Обладает большим опытом реализации исследовательских и экспертно-аналитических проектов, консалтинговых проектов, таких как «</w:t>
      </w:r>
      <w:proofErr w:type="spellStart"/>
      <w:r w:rsidRPr="00DF0A84">
        <w:rPr>
          <w:rFonts w:ascii="TimesNewRomanPSMT" w:hAnsi="TimesNewRomanPSMT"/>
          <w:sz w:val="26"/>
          <w:szCs w:val="26"/>
        </w:rPr>
        <w:t>Российские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 региональные столицы: развитие, основанное на культуре», «Разработка концепции развития филиала </w:t>
      </w:r>
      <w:proofErr w:type="spellStart"/>
      <w:r w:rsidRPr="00DF0A84">
        <w:rPr>
          <w:rFonts w:ascii="TimesNewRomanPSMT" w:hAnsi="TimesNewRomanPSMT"/>
          <w:sz w:val="26"/>
          <w:szCs w:val="26"/>
        </w:rPr>
        <w:t>Третьяковскои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галереи в Самаре», «Исследование культурного инновационного потенциала </w:t>
      </w:r>
      <w:proofErr w:type="spellStart"/>
      <w:r w:rsidRPr="00DF0A84">
        <w:rPr>
          <w:rFonts w:ascii="TimesNewRomanPSMT" w:hAnsi="TimesNewRomanPSMT"/>
          <w:sz w:val="26"/>
          <w:szCs w:val="26"/>
        </w:rPr>
        <w:t>российских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 регионов», «Проведение научно-исследовательских мероприятий по разработке и организации </w:t>
      </w:r>
      <w:proofErr w:type="spellStart"/>
      <w:r w:rsidRPr="00DF0A84">
        <w:rPr>
          <w:rFonts w:ascii="TimesNewRomanPSMT" w:hAnsi="TimesNewRomanPSMT"/>
          <w:sz w:val="26"/>
          <w:szCs w:val="26"/>
        </w:rPr>
        <w:t>образовательнои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программы </w:t>
      </w:r>
      <w:proofErr w:type="spellStart"/>
      <w:r w:rsidRPr="00DF0A84">
        <w:rPr>
          <w:rFonts w:ascii="TimesNewRomanPSMT" w:hAnsi="TimesNewRomanPSMT"/>
          <w:sz w:val="26"/>
          <w:szCs w:val="26"/>
        </w:rPr>
        <w:t>профессиональнои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переподготовке библиотечных работников», «Этнокультурное предпринимательство в Арктике» и других. </w:t>
      </w:r>
    </w:p>
    <w:p w14:paraId="33DA3E16" w14:textId="77777777" w:rsidR="00211649" w:rsidRPr="00DF0A84" w:rsidRDefault="00211649" w:rsidP="00211649">
      <w:pPr>
        <w:pStyle w:val="a4"/>
        <w:rPr>
          <w:sz w:val="26"/>
          <w:szCs w:val="26"/>
        </w:rPr>
      </w:pPr>
      <w:r w:rsidRPr="00DF0A84">
        <w:rPr>
          <w:rFonts w:ascii="TimesNewRomanPS" w:hAnsi="TimesNewRomanPS"/>
          <w:b/>
          <w:bCs/>
          <w:sz w:val="26"/>
          <w:szCs w:val="26"/>
        </w:rPr>
        <w:t xml:space="preserve">Список кандидатур по ОП «Цифровые коммуникации и продуктовая аналитика (Коммуникации, основанные на данных)», направления подготовки 42.04.01 «Реклама и связи с общественностью» </w:t>
      </w:r>
    </w:p>
    <w:p w14:paraId="568CA8FC" w14:textId="77777777" w:rsidR="00211649" w:rsidRPr="00DF0A84" w:rsidRDefault="00211649" w:rsidP="00FE5002">
      <w:pPr>
        <w:pStyle w:val="a4"/>
        <w:jc w:val="both"/>
        <w:rPr>
          <w:sz w:val="26"/>
          <w:szCs w:val="26"/>
        </w:rPr>
      </w:pPr>
      <w:r w:rsidRPr="00DF0A84">
        <w:rPr>
          <w:rFonts w:ascii="TimesNewRomanPSMT" w:hAnsi="TimesNewRomanPSMT"/>
          <w:sz w:val="26"/>
          <w:szCs w:val="26"/>
        </w:rPr>
        <w:t>1)</w:t>
      </w:r>
      <w:proofErr w:type="spellStart"/>
      <w:r w:rsidRPr="00DF0A84">
        <w:rPr>
          <w:rFonts w:ascii="TimesNewRomanPS" w:hAnsi="TimesNewRomanPS"/>
          <w:b/>
          <w:bCs/>
          <w:sz w:val="26"/>
          <w:szCs w:val="26"/>
        </w:rPr>
        <w:t>Омельницкии</w:t>
      </w:r>
      <w:proofErr w:type="spellEnd"/>
      <w:r w:rsidRPr="00DF0A84">
        <w:rPr>
          <w:rFonts w:ascii="TimesNewRomanPS" w:hAnsi="TimesNewRomanPS"/>
          <w:b/>
          <w:bCs/>
          <w:sz w:val="26"/>
          <w:szCs w:val="26"/>
        </w:rPr>
        <w:t xml:space="preserve">̆ Борис Анатольевич - </w:t>
      </w:r>
      <w:r w:rsidRPr="00DF0A84">
        <w:rPr>
          <w:rFonts w:ascii="TimesNewRomanPSMT" w:hAnsi="TimesNewRomanPSMT"/>
          <w:sz w:val="26"/>
          <w:szCs w:val="26"/>
        </w:rPr>
        <w:t xml:space="preserve">президент Ассоциации развития </w:t>
      </w:r>
      <w:proofErr w:type="spellStart"/>
      <w:r w:rsidRPr="00DF0A84">
        <w:rPr>
          <w:rFonts w:ascii="TimesNewRomanPSMT" w:hAnsi="TimesNewRomanPSMT"/>
          <w:sz w:val="26"/>
          <w:szCs w:val="26"/>
        </w:rPr>
        <w:t>интерактивнои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рекламы. Был избран президентом в сентябре 2011 года. До этого в течение семи лет работал исполнительным директором компании «Бегун», где отвечал за стратегическое развитие, операционное управление и организацию </w:t>
      </w:r>
      <w:proofErr w:type="gramStart"/>
      <w:r w:rsidRPr="00DF0A84">
        <w:rPr>
          <w:rFonts w:ascii="TimesNewRomanPSMT" w:hAnsi="TimesNewRomanPSMT"/>
          <w:sz w:val="26"/>
          <w:szCs w:val="26"/>
        </w:rPr>
        <w:t>бизнес процессов</w:t>
      </w:r>
      <w:proofErr w:type="gramEnd"/>
      <w:r w:rsidRPr="00DF0A84">
        <w:rPr>
          <w:rFonts w:ascii="TimesNewRomanPSMT" w:hAnsi="TimesNewRomanPSMT"/>
          <w:sz w:val="26"/>
          <w:szCs w:val="26"/>
        </w:rPr>
        <w:t xml:space="preserve"> компании. С 2003 по 2004 год работал директором по маркетингу </w:t>
      </w:r>
      <w:proofErr w:type="spellStart"/>
      <w:r w:rsidRPr="00DF0A84">
        <w:rPr>
          <w:rFonts w:ascii="TimesNewRomanPSMT" w:hAnsi="TimesNewRomanPSMT"/>
          <w:sz w:val="26"/>
          <w:szCs w:val="26"/>
        </w:rPr>
        <w:t>розничнои</w:t>
      </w:r>
      <w:proofErr w:type="spellEnd"/>
      <w:r w:rsidRPr="00DF0A84">
        <w:rPr>
          <w:rFonts w:ascii="TimesNewRomanPSMT" w:hAnsi="TimesNewRomanPSMT"/>
          <w:sz w:val="26"/>
          <w:szCs w:val="26"/>
        </w:rPr>
        <w:t>̆ сети «</w:t>
      </w:r>
      <w:proofErr w:type="spellStart"/>
      <w:r w:rsidRPr="00DF0A84">
        <w:rPr>
          <w:rFonts w:ascii="TimesNewRomanPSMT" w:hAnsi="TimesNewRomanPSMT"/>
          <w:sz w:val="26"/>
          <w:szCs w:val="26"/>
        </w:rPr>
        <w:t>Белыи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Ветер – ЦИФРОВОЙ». Последние 19 лет активно занимается формированием инфраструктуры и стандартов рынка интернет-рекламы, участвуя в организации и проведении отраслевых конференций MIXX Russia, НРФ, РИФ+КИБ. Директор по стратегическому развитию рынка Коммерческого Департамента компании Яндекс. </w:t>
      </w:r>
    </w:p>
    <w:p w14:paraId="239B0045" w14:textId="6B40E382" w:rsidR="00211649" w:rsidRPr="00DF0A84" w:rsidRDefault="00211649" w:rsidP="00FE5002">
      <w:pPr>
        <w:pStyle w:val="a4"/>
        <w:jc w:val="both"/>
        <w:rPr>
          <w:sz w:val="26"/>
          <w:szCs w:val="26"/>
        </w:rPr>
      </w:pPr>
      <w:r w:rsidRPr="00DF0A84">
        <w:rPr>
          <w:rFonts w:ascii="TimesNewRomanPSMT" w:hAnsi="TimesNewRomanPSMT"/>
          <w:sz w:val="26"/>
          <w:szCs w:val="26"/>
        </w:rPr>
        <w:t xml:space="preserve">2) </w:t>
      </w:r>
      <w:r w:rsidRPr="00DF0A84">
        <w:rPr>
          <w:rFonts w:ascii="TimesNewRomanPS" w:hAnsi="TimesNewRomanPS"/>
          <w:b/>
          <w:bCs/>
          <w:sz w:val="26"/>
          <w:szCs w:val="26"/>
        </w:rPr>
        <w:t xml:space="preserve">Федорченко Анжела </w:t>
      </w:r>
      <w:proofErr w:type="spellStart"/>
      <w:r w:rsidRPr="00DF0A84">
        <w:rPr>
          <w:rFonts w:ascii="TimesNewRomanPS" w:hAnsi="TimesNewRomanPS"/>
          <w:b/>
          <w:bCs/>
          <w:sz w:val="26"/>
          <w:szCs w:val="26"/>
        </w:rPr>
        <w:t>Мироновна</w:t>
      </w:r>
      <w:proofErr w:type="spellEnd"/>
      <w:r w:rsidRPr="00DF0A84">
        <w:rPr>
          <w:rFonts w:ascii="TimesNewRomanPS" w:hAnsi="TimesNewRomanPS"/>
          <w:b/>
          <w:bCs/>
          <w:sz w:val="26"/>
          <w:szCs w:val="26"/>
        </w:rPr>
        <w:t xml:space="preserve"> </w:t>
      </w:r>
      <w:r w:rsidRPr="00DF0A84">
        <w:rPr>
          <w:rFonts w:ascii="TimesNewRomanPSMT" w:hAnsi="TimesNewRomanPSMT"/>
          <w:sz w:val="26"/>
          <w:szCs w:val="26"/>
        </w:rPr>
        <w:t xml:space="preserve">- вице-президент, сопредседатель индустриального комитета по Big Data &amp; </w:t>
      </w:r>
      <w:proofErr w:type="spellStart"/>
      <w:r w:rsidRPr="00DF0A84">
        <w:rPr>
          <w:rFonts w:ascii="TimesNewRomanPSMT" w:hAnsi="TimesNewRomanPSMT"/>
          <w:sz w:val="26"/>
          <w:szCs w:val="26"/>
        </w:rPr>
        <w:t>Programmatic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 Ассоциации развития </w:t>
      </w:r>
      <w:proofErr w:type="spellStart"/>
      <w:r w:rsidRPr="00DF0A84">
        <w:rPr>
          <w:rFonts w:ascii="TimesNewRomanPSMT" w:hAnsi="TimesNewRomanPSMT"/>
          <w:sz w:val="26"/>
          <w:szCs w:val="26"/>
        </w:rPr>
        <w:t>интерактивнои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рекламы. Более 9 лет занимала руководящие позиции в компании, возглавляя коммерческую и маркетинговую службы оператора связи, </w:t>
      </w:r>
      <w:proofErr w:type="spellStart"/>
      <w:r w:rsidRPr="00DF0A84">
        <w:rPr>
          <w:rFonts w:ascii="TimesNewRomanPSMT" w:hAnsi="TimesNewRomanPSMT"/>
          <w:sz w:val="26"/>
          <w:szCs w:val="26"/>
        </w:rPr>
        <w:t>которыи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в числе первых на </w:t>
      </w:r>
      <w:proofErr w:type="spellStart"/>
      <w:r w:rsidRPr="00DF0A84">
        <w:rPr>
          <w:rFonts w:ascii="TimesNewRomanPSMT" w:hAnsi="TimesNewRomanPSMT"/>
          <w:sz w:val="26"/>
          <w:szCs w:val="26"/>
        </w:rPr>
        <w:t>российском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 рынке обеспечил комплексное обслуживание </w:t>
      </w:r>
      <w:proofErr w:type="spellStart"/>
      <w:r w:rsidRPr="00DF0A84">
        <w:rPr>
          <w:rFonts w:ascii="TimesNewRomanPSMT" w:hAnsi="TimesNewRomanPSMT"/>
          <w:sz w:val="26"/>
          <w:szCs w:val="26"/>
        </w:rPr>
        <w:t>цифровои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связью органы </w:t>
      </w:r>
      <w:proofErr w:type="spellStart"/>
      <w:r w:rsidRPr="00DF0A84">
        <w:rPr>
          <w:rFonts w:ascii="TimesNewRomanPSMT" w:hAnsi="TimesNewRomanPSMT"/>
          <w:sz w:val="26"/>
          <w:szCs w:val="26"/>
        </w:rPr>
        <w:t>государственнои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власти. В 2008 году в качестве коммерческого директора присоединилась к команде </w:t>
      </w:r>
      <w:proofErr w:type="spellStart"/>
      <w:r w:rsidRPr="00DF0A84">
        <w:rPr>
          <w:rFonts w:ascii="TimesNewRomanPSMT" w:hAnsi="TimesNewRomanPSMT"/>
          <w:sz w:val="26"/>
          <w:szCs w:val="26"/>
        </w:rPr>
        <w:t>контент-провайдера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 «</w:t>
      </w:r>
      <w:proofErr w:type="spellStart"/>
      <w:r w:rsidRPr="00DF0A84">
        <w:rPr>
          <w:rFonts w:ascii="TimesNewRomanPSMT" w:hAnsi="TimesNewRomanPSMT"/>
          <w:sz w:val="26"/>
          <w:szCs w:val="26"/>
        </w:rPr>
        <w:t>Интерэктив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 </w:t>
      </w:r>
      <w:proofErr w:type="spellStart"/>
      <w:r w:rsidRPr="00DF0A84">
        <w:rPr>
          <w:rFonts w:ascii="TimesNewRomanPSMT" w:hAnsi="TimesNewRomanPSMT"/>
          <w:sz w:val="26"/>
          <w:szCs w:val="26"/>
        </w:rPr>
        <w:t>Сервисез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», осуществляющего деятельность в сфере мобильного маркетинга. В 2009 году стала генеральным директором компании. В 2012 году после приобретения </w:t>
      </w:r>
      <w:proofErr w:type="spellStart"/>
      <w:r w:rsidRPr="00DF0A84">
        <w:rPr>
          <w:rFonts w:ascii="TimesNewRomanPSMT" w:hAnsi="TimesNewRomanPSMT"/>
          <w:sz w:val="26"/>
          <w:szCs w:val="26"/>
        </w:rPr>
        <w:t>французскои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</w:t>
      </w:r>
      <w:proofErr w:type="spellStart"/>
      <w:r w:rsidRPr="00DF0A84">
        <w:rPr>
          <w:rFonts w:ascii="TimesNewRomanPSMT" w:hAnsi="TimesNewRomanPSMT"/>
          <w:sz w:val="26"/>
          <w:szCs w:val="26"/>
        </w:rPr>
        <w:t>компаниеи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</w:t>
      </w:r>
      <w:proofErr w:type="spellStart"/>
      <w:r w:rsidRPr="00DF0A84">
        <w:rPr>
          <w:rFonts w:ascii="TimesNewRomanPSMT" w:hAnsi="TimesNewRomanPSMT"/>
          <w:sz w:val="26"/>
          <w:szCs w:val="26"/>
        </w:rPr>
        <w:t>Weborama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 51% «</w:t>
      </w:r>
      <w:proofErr w:type="spellStart"/>
      <w:r w:rsidRPr="00DF0A84">
        <w:rPr>
          <w:rFonts w:ascii="TimesNewRomanPSMT" w:hAnsi="TimesNewRomanPSMT"/>
          <w:sz w:val="26"/>
          <w:szCs w:val="26"/>
        </w:rPr>
        <w:t>Интерэктив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 </w:t>
      </w:r>
      <w:proofErr w:type="spellStart"/>
      <w:r w:rsidRPr="00DF0A84">
        <w:rPr>
          <w:rFonts w:ascii="TimesNewRomanPSMT" w:hAnsi="TimesNewRomanPSMT"/>
          <w:sz w:val="26"/>
          <w:szCs w:val="26"/>
        </w:rPr>
        <w:t>Сервисез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» организовала работу </w:t>
      </w:r>
      <w:proofErr w:type="spellStart"/>
      <w:r w:rsidRPr="00DF0A84">
        <w:rPr>
          <w:rFonts w:ascii="TimesNewRomanPSMT" w:hAnsi="TimesNewRomanPSMT"/>
          <w:sz w:val="26"/>
          <w:szCs w:val="26"/>
        </w:rPr>
        <w:t>российского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 подразделения и возглавила вывод технологий </w:t>
      </w:r>
      <w:proofErr w:type="spellStart"/>
      <w:r w:rsidRPr="00DF0A84">
        <w:rPr>
          <w:rFonts w:ascii="TimesNewRomanPSMT" w:hAnsi="TimesNewRomanPSMT"/>
          <w:sz w:val="26"/>
          <w:szCs w:val="26"/>
        </w:rPr>
        <w:t>Weborama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 на </w:t>
      </w:r>
      <w:proofErr w:type="spellStart"/>
      <w:r w:rsidRPr="00DF0A84">
        <w:rPr>
          <w:rFonts w:ascii="TimesNewRomanPSMT" w:hAnsi="TimesNewRomanPSMT"/>
          <w:sz w:val="26"/>
          <w:szCs w:val="26"/>
        </w:rPr>
        <w:t>российскии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рынок, в 2013 и 2014 – выход на рынки Украины, Белоруссии и Казахстана. Входит в число </w:t>
      </w:r>
      <w:r w:rsidRPr="00DF0A84">
        <w:rPr>
          <w:rFonts w:ascii="TimesNewRomanPSMT" w:hAnsi="TimesNewRomanPSMT"/>
          <w:sz w:val="26"/>
          <w:szCs w:val="26"/>
        </w:rPr>
        <w:lastRenderedPageBreak/>
        <w:t xml:space="preserve">собственников компании и является членом исполнительного комитета </w:t>
      </w:r>
      <w:proofErr w:type="spellStart"/>
      <w:r w:rsidRPr="00DF0A84">
        <w:rPr>
          <w:rFonts w:ascii="TimesNewRomanPSMT" w:hAnsi="TimesNewRomanPSMT"/>
          <w:sz w:val="26"/>
          <w:szCs w:val="26"/>
        </w:rPr>
        <w:t>глобальнои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</w:t>
      </w:r>
      <w:proofErr w:type="spellStart"/>
      <w:r w:rsidRPr="00DF0A84">
        <w:rPr>
          <w:rFonts w:ascii="TimesNewRomanPSMT" w:hAnsi="TimesNewRomanPSMT"/>
          <w:sz w:val="26"/>
          <w:szCs w:val="26"/>
        </w:rPr>
        <w:t>Weborama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. Отвечает за разработку и реализацию стратегии компании на </w:t>
      </w:r>
      <w:proofErr w:type="spellStart"/>
      <w:r w:rsidRPr="00DF0A84">
        <w:rPr>
          <w:rFonts w:ascii="TimesNewRomanPSMT" w:hAnsi="TimesNewRomanPSMT"/>
          <w:sz w:val="26"/>
          <w:szCs w:val="26"/>
        </w:rPr>
        <w:t>российском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 рынке. </w:t>
      </w:r>
    </w:p>
    <w:p w14:paraId="0C661722" w14:textId="77777777" w:rsidR="00211649" w:rsidRPr="00DF0A84" w:rsidRDefault="00211649" w:rsidP="00211649">
      <w:pPr>
        <w:pStyle w:val="a4"/>
        <w:rPr>
          <w:sz w:val="26"/>
          <w:szCs w:val="26"/>
        </w:rPr>
      </w:pPr>
      <w:r w:rsidRPr="00DF0A84">
        <w:rPr>
          <w:rFonts w:ascii="TimesNewRomanPS" w:hAnsi="TimesNewRomanPS"/>
          <w:b/>
          <w:bCs/>
          <w:sz w:val="26"/>
          <w:szCs w:val="26"/>
        </w:rPr>
        <w:t xml:space="preserve">Список кандидатур по ОП «Коммуникации в государственных структурах и НКО», направления подготовки 42.04.01 «Реклама и связи с общественностью» </w:t>
      </w:r>
    </w:p>
    <w:p w14:paraId="43923271" w14:textId="77777777" w:rsidR="00211649" w:rsidRPr="00DF0A84" w:rsidRDefault="00211649" w:rsidP="00FE5002">
      <w:pPr>
        <w:pStyle w:val="a4"/>
        <w:jc w:val="both"/>
        <w:rPr>
          <w:sz w:val="26"/>
          <w:szCs w:val="26"/>
        </w:rPr>
      </w:pPr>
      <w:r w:rsidRPr="00DF0A84">
        <w:rPr>
          <w:rFonts w:ascii="TimesNewRomanPSMT" w:hAnsi="TimesNewRomanPSMT"/>
          <w:sz w:val="26"/>
          <w:szCs w:val="26"/>
        </w:rPr>
        <w:t>1)</w:t>
      </w:r>
      <w:proofErr w:type="spellStart"/>
      <w:r w:rsidRPr="00DF0A84">
        <w:rPr>
          <w:rFonts w:ascii="TimesNewRomanPS" w:hAnsi="TimesNewRomanPS"/>
          <w:b/>
          <w:bCs/>
          <w:sz w:val="26"/>
          <w:szCs w:val="26"/>
        </w:rPr>
        <w:t>Забурдаева</w:t>
      </w:r>
      <w:proofErr w:type="spellEnd"/>
      <w:r w:rsidRPr="00DF0A84">
        <w:rPr>
          <w:rFonts w:ascii="TimesNewRomanPS" w:hAnsi="TimesNewRomanPS"/>
          <w:b/>
          <w:bCs/>
          <w:sz w:val="26"/>
          <w:szCs w:val="26"/>
        </w:rPr>
        <w:t xml:space="preserve"> Елена Владимировна – </w:t>
      </w:r>
      <w:r w:rsidRPr="00DF0A84">
        <w:rPr>
          <w:rFonts w:ascii="TimesNewRomanPSMT" w:hAnsi="TimesNewRomanPSMT"/>
          <w:sz w:val="26"/>
          <w:szCs w:val="26"/>
        </w:rPr>
        <w:t xml:space="preserve">кандидат социологических наук, ст. преподаватель кафедры </w:t>
      </w:r>
      <w:proofErr w:type="spellStart"/>
      <w:r w:rsidRPr="00DF0A84">
        <w:rPr>
          <w:rFonts w:ascii="TimesNewRomanPSMT" w:hAnsi="TimesNewRomanPSMT"/>
          <w:sz w:val="26"/>
          <w:szCs w:val="26"/>
        </w:rPr>
        <w:t>Связеи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с общественностью, бизнес-тренер и консультант по стратегическим коммуникациям МГИМО: является бизнес-тренером и консультантом по коммуникациям, в том числе в сети Интернет, сотрудничает с компаниями </w:t>
      </w:r>
      <w:proofErr w:type="spellStart"/>
      <w:r w:rsidRPr="00DF0A84">
        <w:rPr>
          <w:rFonts w:ascii="TimesNewRomanPSMT" w:hAnsi="TimesNewRomanPSMT"/>
          <w:sz w:val="26"/>
          <w:szCs w:val="26"/>
        </w:rPr>
        <w:t>Ernst&amp;Young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, ООО «АДМ </w:t>
      </w:r>
      <w:proofErr w:type="spellStart"/>
      <w:r w:rsidRPr="00DF0A84">
        <w:rPr>
          <w:rFonts w:ascii="TimesNewRomanPSMT" w:hAnsi="TimesNewRomanPSMT"/>
          <w:sz w:val="26"/>
          <w:szCs w:val="26"/>
        </w:rPr>
        <w:t>Партнершип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», </w:t>
      </w:r>
      <w:proofErr w:type="spellStart"/>
      <w:r w:rsidRPr="00DF0A84">
        <w:rPr>
          <w:rFonts w:ascii="TimesNewRomanPSMT" w:hAnsi="TimesNewRomanPSMT"/>
          <w:sz w:val="26"/>
          <w:szCs w:val="26"/>
        </w:rPr>
        <w:t>RuGBC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, ОАО ММК, Роснефть», </w:t>
      </w:r>
      <w:proofErr w:type="spellStart"/>
      <w:r w:rsidRPr="00DF0A84">
        <w:rPr>
          <w:rFonts w:ascii="TimesNewRomanPSMT" w:hAnsi="TimesNewRomanPSMT"/>
          <w:sz w:val="26"/>
          <w:szCs w:val="26"/>
        </w:rPr>
        <w:t>Европейскии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</w:t>
      </w:r>
      <w:proofErr w:type="spellStart"/>
      <w:r w:rsidRPr="00DF0A84">
        <w:rPr>
          <w:rFonts w:ascii="TimesNewRomanPSMT" w:hAnsi="TimesNewRomanPSMT"/>
          <w:sz w:val="26"/>
          <w:szCs w:val="26"/>
        </w:rPr>
        <w:t>учебныи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институт, ОБСЕ, </w:t>
      </w:r>
      <w:proofErr w:type="spellStart"/>
      <w:r w:rsidRPr="00DF0A84">
        <w:rPr>
          <w:rFonts w:ascii="TimesNewRomanPSMT" w:hAnsi="TimesNewRomanPSMT"/>
          <w:sz w:val="26"/>
          <w:szCs w:val="26"/>
        </w:rPr>
        <w:t>Синодальныи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</w:t>
      </w:r>
      <w:proofErr w:type="spellStart"/>
      <w:r w:rsidRPr="00DF0A84">
        <w:rPr>
          <w:rFonts w:ascii="TimesNewRomanPSMT" w:hAnsi="TimesNewRomanPSMT"/>
          <w:sz w:val="26"/>
          <w:szCs w:val="26"/>
        </w:rPr>
        <w:t>информационныи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отдел РПЦ, Мотор </w:t>
      </w:r>
      <w:proofErr w:type="spellStart"/>
      <w:r w:rsidRPr="00DF0A84">
        <w:rPr>
          <w:rFonts w:ascii="TimesNewRomanPSMT" w:hAnsi="TimesNewRomanPSMT"/>
          <w:sz w:val="26"/>
          <w:szCs w:val="26"/>
        </w:rPr>
        <w:t>Сич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, KPMG, KEPT и др. До апреля 2015 заместитель декана, доцент кафедры </w:t>
      </w:r>
      <w:proofErr w:type="spellStart"/>
      <w:r w:rsidRPr="00DF0A84">
        <w:rPr>
          <w:rFonts w:ascii="TimesNewRomanPSMT" w:hAnsi="TimesNewRomanPSMT"/>
          <w:sz w:val="26"/>
          <w:szCs w:val="26"/>
        </w:rPr>
        <w:t>Связеи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с общественностью МГИМО, управление учебным процессом на факультете. </w:t>
      </w:r>
    </w:p>
    <w:p w14:paraId="5AA5F0A4" w14:textId="77777777" w:rsidR="00211649" w:rsidRPr="00DF0A84" w:rsidRDefault="00211649" w:rsidP="00FE5002">
      <w:pPr>
        <w:pStyle w:val="a4"/>
        <w:jc w:val="both"/>
        <w:rPr>
          <w:sz w:val="26"/>
          <w:szCs w:val="26"/>
        </w:rPr>
      </w:pPr>
      <w:r w:rsidRPr="00DF0A84">
        <w:rPr>
          <w:rFonts w:ascii="TimesNewRomanPSMT" w:hAnsi="TimesNewRomanPSMT"/>
          <w:sz w:val="26"/>
          <w:szCs w:val="26"/>
        </w:rPr>
        <w:t xml:space="preserve">2) </w:t>
      </w:r>
      <w:r w:rsidRPr="00DF0A84">
        <w:rPr>
          <w:rFonts w:ascii="TimesNewRomanPS" w:hAnsi="TimesNewRomanPS"/>
          <w:b/>
          <w:bCs/>
          <w:sz w:val="26"/>
          <w:szCs w:val="26"/>
        </w:rPr>
        <w:t xml:space="preserve">Минченко Евгений Николаевич </w:t>
      </w:r>
      <w:r w:rsidRPr="00DF0A84">
        <w:rPr>
          <w:rFonts w:ascii="TimesNewRomanPSMT" w:hAnsi="TimesNewRomanPSMT"/>
          <w:sz w:val="26"/>
          <w:szCs w:val="26"/>
        </w:rPr>
        <w:t xml:space="preserve">– президент коммуникационного холдинга «Минченко консалтинг». Окончил </w:t>
      </w:r>
      <w:proofErr w:type="spellStart"/>
      <w:r w:rsidRPr="00DF0A84">
        <w:rPr>
          <w:rFonts w:ascii="TimesNewRomanPSMT" w:hAnsi="TimesNewRomanPSMT"/>
          <w:sz w:val="26"/>
          <w:szCs w:val="26"/>
        </w:rPr>
        <w:t>историческии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факультет Челябинского государственного университета (1993), аспирантуру </w:t>
      </w:r>
      <w:proofErr w:type="spellStart"/>
      <w:r w:rsidRPr="00DF0A84">
        <w:rPr>
          <w:rFonts w:ascii="TimesNewRomanPSMT" w:hAnsi="TimesNewRomanPSMT"/>
          <w:sz w:val="26"/>
          <w:szCs w:val="26"/>
        </w:rPr>
        <w:t>Российскои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Академии </w:t>
      </w:r>
      <w:proofErr w:type="spellStart"/>
      <w:r w:rsidRPr="00DF0A84">
        <w:rPr>
          <w:rFonts w:ascii="TimesNewRomanPSMT" w:hAnsi="TimesNewRomanPSMT"/>
          <w:sz w:val="26"/>
          <w:szCs w:val="26"/>
        </w:rPr>
        <w:t>Государственнои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Службы при Президенте РФ по специальности «Политическая психология» (1997). </w:t>
      </w:r>
      <w:proofErr w:type="spellStart"/>
      <w:r w:rsidRPr="00DF0A84">
        <w:rPr>
          <w:rFonts w:ascii="TimesNewRomanPSMT" w:hAnsi="TimesNewRomanPSMT"/>
          <w:sz w:val="26"/>
          <w:szCs w:val="26"/>
        </w:rPr>
        <w:t>Действительныи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член </w:t>
      </w:r>
      <w:proofErr w:type="spellStart"/>
      <w:r w:rsidRPr="00DF0A84">
        <w:rPr>
          <w:rFonts w:ascii="TimesNewRomanPSMT" w:hAnsi="TimesNewRomanPSMT"/>
          <w:sz w:val="26"/>
          <w:szCs w:val="26"/>
        </w:rPr>
        <w:t>Национальнои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Академии Социальных Технологий (НАСТ). Входил в экспертные и общественные советы при Министерстве промышленности и торговли, Министерстве экономического развития, Министерстве энергетики РФ. Соавтор </w:t>
      </w:r>
      <w:proofErr w:type="spellStart"/>
      <w:r w:rsidRPr="00DF0A84">
        <w:rPr>
          <w:rFonts w:ascii="TimesNewRomanPSMT" w:hAnsi="TimesNewRomanPSMT"/>
          <w:sz w:val="26"/>
          <w:szCs w:val="26"/>
        </w:rPr>
        <w:t>Рейтингов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 </w:t>
      </w:r>
      <w:proofErr w:type="spellStart"/>
      <w:r w:rsidRPr="00DF0A84">
        <w:rPr>
          <w:rFonts w:ascii="TimesNewRomanPSMT" w:hAnsi="TimesNewRomanPSMT"/>
          <w:sz w:val="26"/>
          <w:szCs w:val="26"/>
        </w:rPr>
        <w:t>политическои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выживаемости губернаторов РФ (с 2006 года). Руководитель исследовательского проекта по анализу политических рисков для бизнеса в странах СНГ. Автор модели «Политбюро 2.0», </w:t>
      </w:r>
      <w:proofErr w:type="spellStart"/>
      <w:r w:rsidRPr="00DF0A84">
        <w:rPr>
          <w:rFonts w:ascii="TimesNewRomanPSMT" w:hAnsi="TimesNewRomanPSMT"/>
          <w:sz w:val="26"/>
          <w:szCs w:val="26"/>
        </w:rPr>
        <w:t>описывающеи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систему принятия решений в </w:t>
      </w:r>
      <w:proofErr w:type="spellStart"/>
      <w:r w:rsidRPr="00DF0A84">
        <w:rPr>
          <w:rFonts w:ascii="TimesNewRomanPSMT" w:hAnsi="TimesNewRomanPSMT"/>
          <w:sz w:val="26"/>
          <w:szCs w:val="26"/>
        </w:rPr>
        <w:t>Российскои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</w:t>
      </w:r>
      <w:proofErr w:type="spellStart"/>
      <w:r w:rsidRPr="00DF0A84">
        <w:rPr>
          <w:rFonts w:ascii="TimesNewRomanPSMT" w:hAnsi="TimesNewRomanPSMT"/>
          <w:sz w:val="26"/>
          <w:szCs w:val="26"/>
        </w:rPr>
        <w:t>правящеи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элите. Автор книги «Как стать и остаться губернатором» (2001). Соавтор монографий «Универсальные избирательные технологии и страновая специфика: опыт </w:t>
      </w:r>
      <w:proofErr w:type="spellStart"/>
      <w:r w:rsidRPr="00DF0A84">
        <w:rPr>
          <w:rFonts w:ascii="TimesNewRomanPSMT" w:hAnsi="TimesNewRomanPSMT"/>
          <w:sz w:val="26"/>
          <w:szCs w:val="26"/>
        </w:rPr>
        <w:t>российских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 политических консультантов» (2005), «Как выигрывают выборы в США, Великобритании и Евросоюзе: анализ политических технологий» (2015). С 2015 г. — председатель Комитета по политическим технологиям РАСО. С 2019 г. - директор Центра исследований политических элит ИМИ МГИМО (У) МИД РФ. С 2020 г. - Президент </w:t>
      </w:r>
      <w:proofErr w:type="spellStart"/>
      <w:r w:rsidRPr="00DF0A84">
        <w:rPr>
          <w:rFonts w:ascii="TimesNewRomanPSMT" w:hAnsi="TimesNewRomanPSMT"/>
          <w:sz w:val="26"/>
          <w:szCs w:val="26"/>
        </w:rPr>
        <w:t>Российскои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ассоциации по связям с общественностью (РАСО). </w:t>
      </w:r>
    </w:p>
    <w:p w14:paraId="464E2D2B" w14:textId="3364E5C4" w:rsidR="00211649" w:rsidRPr="00DF0A84" w:rsidRDefault="00211649" w:rsidP="00FE5002">
      <w:pPr>
        <w:pStyle w:val="a4"/>
        <w:jc w:val="both"/>
        <w:rPr>
          <w:sz w:val="26"/>
          <w:szCs w:val="26"/>
        </w:rPr>
      </w:pPr>
      <w:r w:rsidRPr="00DF0A84">
        <w:rPr>
          <w:rFonts w:ascii="TimesNewRomanPSMT" w:hAnsi="TimesNewRomanPSMT"/>
          <w:sz w:val="26"/>
          <w:szCs w:val="26"/>
        </w:rPr>
        <w:t xml:space="preserve">3) </w:t>
      </w:r>
      <w:r w:rsidRPr="00DF0A84">
        <w:rPr>
          <w:rFonts w:ascii="TimesNewRomanPS" w:hAnsi="TimesNewRomanPS"/>
          <w:b/>
          <w:bCs/>
          <w:sz w:val="26"/>
          <w:szCs w:val="26"/>
        </w:rPr>
        <w:t xml:space="preserve">Петров Кирилл Евгеньевич </w:t>
      </w:r>
      <w:r w:rsidRPr="00DF0A84">
        <w:rPr>
          <w:rFonts w:ascii="TimesNewRomanPSMT" w:hAnsi="TimesNewRomanPSMT"/>
          <w:sz w:val="26"/>
          <w:szCs w:val="26"/>
        </w:rPr>
        <w:t xml:space="preserve">– кандидат политических наук, руководитель аналитического департамента «Минченко консалтинг». В 2005 году окончил </w:t>
      </w:r>
      <w:proofErr w:type="spellStart"/>
      <w:r w:rsidRPr="00DF0A84">
        <w:rPr>
          <w:rFonts w:ascii="TimesNewRomanPSMT" w:hAnsi="TimesNewRomanPSMT"/>
          <w:sz w:val="26"/>
          <w:szCs w:val="26"/>
        </w:rPr>
        <w:t>Российскии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</w:t>
      </w:r>
      <w:proofErr w:type="spellStart"/>
      <w:r w:rsidRPr="00DF0A84">
        <w:rPr>
          <w:rFonts w:ascii="TimesNewRomanPSMT" w:hAnsi="TimesNewRomanPSMT"/>
          <w:sz w:val="26"/>
          <w:szCs w:val="26"/>
        </w:rPr>
        <w:t>государственныи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</w:t>
      </w:r>
      <w:proofErr w:type="spellStart"/>
      <w:r w:rsidRPr="00DF0A84">
        <w:rPr>
          <w:rFonts w:ascii="TimesNewRomanPSMT" w:hAnsi="TimesNewRomanPSMT"/>
          <w:sz w:val="26"/>
          <w:szCs w:val="26"/>
        </w:rPr>
        <w:t>Гуманитарныи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Университет по специальности политология. После получения высшего образования продолжил обучение в </w:t>
      </w:r>
      <w:proofErr w:type="spellStart"/>
      <w:r w:rsidRPr="00DF0A84">
        <w:rPr>
          <w:rFonts w:ascii="TimesNewRomanPSMT" w:hAnsi="TimesNewRomanPSMT"/>
          <w:sz w:val="26"/>
          <w:szCs w:val="26"/>
        </w:rPr>
        <w:t>очнои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аспирантуре МГИМО(У) МИД России. В это же время активно занимался </w:t>
      </w:r>
      <w:proofErr w:type="spellStart"/>
      <w:r w:rsidRPr="00DF0A84">
        <w:rPr>
          <w:rFonts w:ascii="TimesNewRomanPSMT" w:hAnsi="TimesNewRomanPSMT"/>
          <w:sz w:val="26"/>
          <w:szCs w:val="26"/>
        </w:rPr>
        <w:t>профессиональнои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деятельностью в сфере массовых коммуникаций, сотрудничал с рядом </w:t>
      </w:r>
      <w:proofErr w:type="spellStart"/>
      <w:r w:rsidRPr="00DF0A84">
        <w:rPr>
          <w:rFonts w:ascii="TimesNewRomanPSMT" w:hAnsi="TimesNewRomanPSMT"/>
          <w:sz w:val="26"/>
          <w:szCs w:val="26"/>
        </w:rPr>
        <w:t>крупнейших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 PR-агентств. В феврале 2009 года успешно защитил диссертацию "Роль политического дискурса в политических изменениях: </w:t>
      </w:r>
      <w:proofErr w:type="spellStart"/>
      <w:r w:rsidRPr="00DF0A84">
        <w:rPr>
          <w:rFonts w:ascii="TimesNewRomanPSMT" w:hAnsi="TimesNewRomanPSMT"/>
          <w:sz w:val="26"/>
          <w:szCs w:val="26"/>
        </w:rPr>
        <w:t>глобальныи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̆, </w:t>
      </w:r>
      <w:proofErr w:type="spellStart"/>
      <w:r w:rsidRPr="00DF0A84">
        <w:rPr>
          <w:rFonts w:ascii="TimesNewRomanPSMT" w:hAnsi="TimesNewRomanPSMT"/>
          <w:sz w:val="26"/>
          <w:szCs w:val="26"/>
        </w:rPr>
        <w:t>региональныи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и </w:t>
      </w:r>
      <w:proofErr w:type="spellStart"/>
      <w:r w:rsidRPr="00DF0A84">
        <w:rPr>
          <w:rFonts w:ascii="TimesNewRomanPSMT" w:hAnsi="TimesNewRomanPSMT"/>
          <w:sz w:val="26"/>
          <w:szCs w:val="26"/>
        </w:rPr>
        <w:t>национальныи</w:t>
      </w:r>
      <w:proofErr w:type="spellEnd"/>
      <w:r w:rsidRPr="00DF0A84">
        <w:rPr>
          <w:rFonts w:ascii="TimesNewRomanPSMT" w:hAnsi="TimesNewRomanPSMT"/>
          <w:sz w:val="26"/>
          <w:szCs w:val="26"/>
        </w:rPr>
        <w:t>̆ уровни". В 2007 году участвовал в создании информационного отдела журнала "</w:t>
      </w:r>
      <w:proofErr w:type="spellStart"/>
      <w:r w:rsidRPr="00DF0A84">
        <w:rPr>
          <w:rFonts w:ascii="TimesNewRomanPSMT" w:hAnsi="TimesNewRomanPSMT"/>
          <w:sz w:val="26"/>
          <w:szCs w:val="26"/>
        </w:rPr>
        <w:t>Русскии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Newsweek" и работал его редактором. С мая 2009 года - </w:t>
      </w:r>
      <w:proofErr w:type="spellStart"/>
      <w:r w:rsidRPr="00DF0A84">
        <w:rPr>
          <w:rFonts w:ascii="TimesNewRomanPSMT" w:hAnsi="TimesNewRomanPSMT"/>
          <w:sz w:val="26"/>
          <w:szCs w:val="26"/>
        </w:rPr>
        <w:t>научныи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сотрудник Центра глобальных проблем ИМИ МГИМО(У) </w:t>
      </w:r>
      <w:r w:rsidRPr="00DF0A84">
        <w:rPr>
          <w:rFonts w:ascii="TimesNewRomanPSMT" w:hAnsi="TimesNewRomanPSMT"/>
          <w:sz w:val="26"/>
          <w:szCs w:val="26"/>
        </w:rPr>
        <w:lastRenderedPageBreak/>
        <w:t xml:space="preserve">МИД России, с июля 2019 – </w:t>
      </w:r>
      <w:proofErr w:type="spellStart"/>
      <w:r w:rsidRPr="00DF0A84">
        <w:rPr>
          <w:rFonts w:ascii="TimesNewRomanPSMT" w:hAnsi="TimesNewRomanPSMT"/>
          <w:sz w:val="26"/>
          <w:szCs w:val="26"/>
        </w:rPr>
        <w:t>старшии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</w:t>
      </w:r>
      <w:proofErr w:type="spellStart"/>
      <w:r w:rsidRPr="00DF0A84">
        <w:rPr>
          <w:rFonts w:ascii="TimesNewRomanPSMT" w:hAnsi="TimesNewRomanPSMT"/>
          <w:sz w:val="26"/>
          <w:szCs w:val="26"/>
        </w:rPr>
        <w:t>научныи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сотрудник Центра исследований политических элит ИМИ МГИМО(У) МИД России. </w:t>
      </w:r>
    </w:p>
    <w:p w14:paraId="4027B3F8" w14:textId="77777777" w:rsidR="00211649" w:rsidRPr="00DF0A84" w:rsidRDefault="00211649" w:rsidP="00211649">
      <w:pPr>
        <w:pStyle w:val="a4"/>
        <w:rPr>
          <w:sz w:val="26"/>
          <w:szCs w:val="26"/>
        </w:rPr>
      </w:pPr>
      <w:r w:rsidRPr="00DF0A84">
        <w:rPr>
          <w:rFonts w:ascii="TimesNewRomanPS" w:hAnsi="TimesNewRomanPS"/>
          <w:b/>
          <w:bCs/>
          <w:sz w:val="26"/>
          <w:szCs w:val="26"/>
        </w:rPr>
        <w:t xml:space="preserve">Список кандидатур по ОП «Управление стратегическими коммуникациями», направления подготовки 42.04.01 «Реклама и связи с общественностью» </w:t>
      </w:r>
    </w:p>
    <w:p w14:paraId="4E3019C5" w14:textId="77777777" w:rsidR="00211649" w:rsidRPr="00DF0A84" w:rsidRDefault="00211649" w:rsidP="00FE5002">
      <w:pPr>
        <w:pStyle w:val="a4"/>
        <w:jc w:val="both"/>
        <w:rPr>
          <w:sz w:val="26"/>
          <w:szCs w:val="26"/>
        </w:rPr>
      </w:pPr>
      <w:r w:rsidRPr="00DF0A84">
        <w:rPr>
          <w:rFonts w:ascii="TimesNewRomanPSMT" w:hAnsi="TimesNewRomanPSMT"/>
          <w:sz w:val="26"/>
          <w:szCs w:val="26"/>
        </w:rPr>
        <w:t xml:space="preserve">1) </w:t>
      </w:r>
      <w:r w:rsidRPr="00DF0A84">
        <w:rPr>
          <w:rFonts w:ascii="TimesNewRomanPS" w:hAnsi="TimesNewRomanPS"/>
          <w:b/>
          <w:bCs/>
          <w:sz w:val="26"/>
          <w:szCs w:val="26"/>
        </w:rPr>
        <w:t xml:space="preserve">Владимиров Сергей Сергеевич </w:t>
      </w:r>
      <w:r w:rsidRPr="00DF0A84">
        <w:rPr>
          <w:rFonts w:ascii="TimesNewRomanPSMT" w:hAnsi="TimesNewRomanPSMT"/>
          <w:sz w:val="26"/>
          <w:szCs w:val="26"/>
        </w:rPr>
        <w:t xml:space="preserve">- кандидат психологических наук, в настоящее время директор по стратегическому планированию агентства Инстинкт, доцент РГАУ МСХА. Работал в сфере маркетинговых исследований и бренд-менеджмента. С 2002 года в сфере рекламы. Опыт работы в категориях авто, финансы, продукты питания, детское питание, </w:t>
      </w:r>
      <w:proofErr w:type="spellStart"/>
      <w:r w:rsidRPr="00DF0A84">
        <w:rPr>
          <w:rFonts w:ascii="TimesNewRomanPSMT" w:hAnsi="TimesNewRomanPSMT"/>
          <w:sz w:val="26"/>
          <w:szCs w:val="26"/>
        </w:rPr>
        <w:t>ритейл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, телеком. Ключевые клиенты: </w:t>
      </w:r>
      <w:proofErr w:type="spellStart"/>
      <w:r w:rsidRPr="00DF0A84">
        <w:rPr>
          <w:rFonts w:ascii="TimesNewRomanPSMT" w:hAnsi="TimesNewRomanPSMT"/>
          <w:sz w:val="26"/>
          <w:szCs w:val="26"/>
        </w:rPr>
        <w:t>Аватоваз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, Suzuki, Nestle Gerber, Почта Банк, Р-Телеком / </w:t>
      </w:r>
      <w:proofErr w:type="spellStart"/>
      <w:r w:rsidRPr="00DF0A84">
        <w:rPr>
          <w:rFonts w:ascii="TimesNewRomanPSMT" w:hAnsi="TimesNewRomanPSMT"/>
          <w:sz w:val="26"/>
          <w:szCs w:val="26"/>
        </w:rPr>
        <w:t>Дом.ру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. В 2003 году получил гран-при московского международного фестиваля рекламы «Red Apple» за запуск нового бренда ноутбуков </w:t>
      </w:r>
      <w:proofErr w:type="spellStart"/>
      <w:r w:rsidRPr="00DF0A84">
        <w:rPr>
          <w:rFonts w:ascii="TimesNewRomanPSMT" w:hAnsi="TimesNewRomanPSMT"/>
          <w:sz w:val="26"/>
          <w:szCs w:val="26"/>
        </w:rPr>
        <w:t>iRU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. Лауреат премии EFFIE эффективности маркетинговых коммуникаций, 2021 год, </w:t>
      </w:r>
      <w:proofErr w:type="spellStart"/>
      <w:r w:rsidRPr="00DF0A84">
        <w:rPr>
          <w:rFonts w:ascii="TimesNewRomanPSMT" w:hAnsi="TimesNewRomanPSMT"/>
          <w:sz w:val="26"/>
          <w:szCs w:val="26"/>
        </w:rPr>
        <w:t>кейс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 Почта Банка. Преподает дисциплину: Теория и практика рекламы и </w:t>
      </w:r>
      <w:proofErr w:type="spellStart"/>
      <w:r w:rsidRPr="00DF0A84">
        <w:rPr>
          <w:rFonts w:ascii="TimesNewRomanPSMT" w:hAnsi="TimesNewRomanPSMT"/>
          <w:sz w:val="26"/>
          <w:szCs w:val="26"/>
        </w:rPr>
        <w:t>связеи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с общественностью в РГАУ МСХА. </w:t>
      </w:r>
    </w:p>
    <w:p w14:paraId="26596AE4" w14:textId="77777777" w:rsidR="00211649" w:rsidRPr="00DF0A84" w:rsidRDefault="00211649" w:rsidP="00FE5002">
      <w:pPr>
        <w:pStyle w:val="a4"/>
        <w:jc w:val="both"/>
        <w:rPr>
          <w:sz w:val="26"/>
          <w:szCs w:val="26"/>
        </w:rPr>
      </w:pPr>
      <w:r w:rsidRPr="00DF0A84">
        <w:rPr>
          <w:rFonts w:ascii="TimesNewRomanPSMT" w:hAnsi="TimesNewRomanPSMT"/>
          <w:sz w:val="26"/>
          <w:szCs w:val="26"/>
        </w:rPr>
        <w:t xml:space="preserve">2) </w:t>
      </w:r>
      <w:r w:rsidRPr="00DF0A84">
        <w:rPr>
          <w:rFonts w:ascii="TimesNewRomanPS" w:hAnsi="TimesNewRomanPS"/>
          <w:b/>
          <w:bCs/>
          <w:sz w:val="26"/>
          <w:szCs w:val="26"/>
        </w:rPr>
        <w:t xml:space="preserve">Мишанина Анастасия Юрьевна - </w:t>
      </w:r>
      <w:r w:rsidRPr="00DF0A84">
        <w:rPr>
          <w:rFonts w:ascii="TimesNewRomanPSMT" w:hAnsi="TimesNewRomanPSMT"/>
          <w:sz w:val="26"/>
          <w:szCs w:val="26"/>
        </w:rPr>
        <w:t xml:space="preserve">руководитель PR в Северсталь и </w:t>
      </w:r>
      <w:proofErr w:type="spellStart"/>
      <w:r w:rsidRPr="00DF0A84">
        <w:rPr>
          <w:rFonts w:ascii="TimesNewRomanPSMT" w:hAnsi="TimesNewRomanPSMT"/>
          <w:sz w:val="26"/>
          <w:szCs w:val="26"/>
        </w:rPr>
        <w:t>Севергрупп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. 9 лет в PR - от менеджера до руководителя, отвечающего за внешнее позиционирование </w:t>
      </w:r>
      <w:proofErr w:type="spellStart"/>
      <w:r w:rsidRPr="00DF0A84">
        <w:rPr>
          <w:rFonts w:ascii="TimesNewRomanPSMT" w:hAnsi="TimesNewRomanPSMT"/>
          <w:sz w:val="26"/>
          <w:szCs w:val="26"/>
        </w:rPr>
        <w:t>сталелитейнои</w:t>
      </w:r>
      <w:proofErr w:type="spellEnd"/>
      <w:r w:rsidRPr="00DF0A84">
        <w:rPr>
          <w:rFonts w:ascii="TimesNewRomanPSMT" w:hAnsi="TimesNewRomanPSMT"/>
          <w:sz w:val="26"/>
          <w:szCs w:val="26"/>
        </w:rPr>
        <w:t>̆ компании “Северсталь”, холдинга “</w:t>
      </w:r>
      <w:proofErr w:type="spellStart"/>
      <w:r w:rsidRPr="00DF0A84">
        <w:rPr>
          <w:rFonts w:ascii="TimesNewRomanPSMT" w:hAnsi="TimesNewRomanPSMT"/>
          <w:sz w:val="26"/>
          <w:szCs w:val="26"/>
        </w:rPr>
        <w:t>Севергрупп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” и </w:t>
      </w:r>
      <w:proofErr w:type="spellStart"/>
      <w:r w:rsidRPr="00DF0A84">
        <w:rPr>
          <w:rFonts w:ascii="TimesNewRomanPSMT" w:hAnsi="TimesNewRomanPSMT"/>
          <w:sz w:val="26"/>
          <w:szCs w:val="26"/>
        </w:rPr>
        <w:t>личныи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пиар бизнесмена Алексея Мордашова (No1 в Forbes Russia). До прихода в “Северсталь” работала корреспондентом отдела “Индустрия и ТЭК” газеты РБК. Непосредственно принимала участие в построении репутации Алексея Мордашова (No1 в списке Forbes) - от директора </w:t>
      </w:r>
      <w:proofErr w:type="spellStart"/>
      <w:r w:rsidRPr="00DF0A84">
        <w:rPr>
          <w:rFonts w:ascii="TimesNewRomanPSMT" w:hAnsi="TimesNewRomanPSMT"/>
          <w:sz w:val="26"/>
          <w:szCs w:val="26"/>
        </w:rPr>
        <w:t>сталелитейнои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компании </w:t>
      </w:r>
      <w:proofErr w:type="spellStart"/>
      <w:r w:rsidRPr="00DF0A84">
        <w:rPr>
          <w:rFonts w:ascii="TimesNewRomanPSMT" w:hAnsi="TimesNewRomanPSMT"/>
          <w:sz w:val="26"/>
          <w:szCs w:val="26"/>
        </w:rPr>
        <w:t>старои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формации - к образу визионера от промышленности и бизнеса. Реализовала программу комплексного </w:t>
      </w:r>
      <w:proofErr w:type="spellStart"/>
      <w:r w:rsidRPr="00DF0A84">
        <w:rPr>
          <w:rFonts w:ascii="TimesNewRomanPSMT" w:hAnsi="TimesNewRomanPSMT"/>
          <w:sz w:val="26"/>
          <w:szCs w:val="26"/>
        </w:rPr>
        <w:t>перепозиционирования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 компании «Северсталь» в рамках </w:t>
      </w:r>
      <w:proofErr w:type="spellStart"/>
      <w:r w:rsidRPr="00DF0A84">
        <w:rPr>
          <w:rFonts w:ascii="TimesNewRomanPSMT" w:hAnsi="TimesNewRomanPSMT"/>
          <w:sz w:val="26"/>
          <w:szCs w:val="26"/>
        </w:rPr>
        <w:t>обновленнои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стратегии «Лидер металлургии будущего». Позиционирование компании “Северсталь” как лидера в области инноваций - </w:t>
      </w:r>
      <w:proofErr w:type="gramStart"/>
      <w:r w:rsidRPr="00DF0A84">
        <w:rPr>
          <w:rFonts w:ascii="TimesNewRomanPSMT" w:hAnsi="TimesNewRomanPSMT"/>
          <w:sz w:val="26"/>
          <w:szCs w:val="26"/>
        </w:rPr>
        <w:t>3е</w:t>
      </w:r>
      <w:proofErr w:type="gramEnd"/>
      <w:r w:rsidRPr="00DF0A84">
        <w:rPr>
          <w:rFonts w:ascii="TimesNewRomanPSMT" w:hAnsi="TimesNewRomanPSMT"/>
          <w:sz w:val="26"/>
          <w:szCs w:val="26"/>
        </w:rPr>
        <w:t xml:space="preserve"> место в </w:t>
      </w:r>
      <w:proofErr w:type="spellStart"/>
      <w:r w:rsidRPr="00DF0A84">
        <w:rPr>
          <w:rFonts w:ascii="TimesNewRomanPSMT" w:hAnsi="TimesNewRomanPSMT"/>
          <w:sz w:val="26"/>
          <w:szCs w:val="26"/>
        </w:rPr>
        <w:t>рейтинге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 РБК по эффективности работы с инновациями (для сравнения - Яндекс на 5м. Построение репутации </w:t>
      </w:r>
      <w:proofErr w:type="spellStart"/>
      <w:r w:rsidRPr="00DF0A84">
        <w:rPr>
          <w:rFonts w:ascii="TimesNewRomanPSMT" w:hAnsi="TimesNewRomanPSMT"/>
          <w:sz w:val="26"/>
          <w:szCs w:val="26"/>
        </w:rPr>
        <w:t>экологичнои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̆, </w:t>
      </w:r>
      <w:proofErr w:type="spellStart"/>
      <w:r w:rsidRPr="00DF0A84">
        <w:rPr>
          <w:rFonts w:ascii="TimesNewRomanPSMT" w:hAnsi="TimesNewRomanPSMT"/>
          <w:sz w:val="26"/>
          <w:szCs w:val="26"/>
        </w:rPr>
        <w:t>ответственнои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</w:t>
      </w:r>
      <w:proofErr w:type="spellStart"/>
      <w:r w:rsidRPr="00DF0A84">
        <w:rPr>
          <w:rFonts w:ascii="TimesNewRomanPSMT" w:hAnsi="TimesNewRomanPSMT"/>
          <w:sz w:val="26"/>
          <w:szCs w:val="26"/>
        </w:rPr>
        <w:t>промышленнои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компании - “Северсталь” - в числе мировых компаний- чемпионов в области </w:t>
      </w:r>
      <w:proofErr w:type="spellStart"/>
      <w:r w:rsidRPr="00DF0A84">
        <w:rPr>
          <w:rFonts w:ascii="TimesNewRomanPSMT" w:hAnsi="TimesNewRomanPSMT"/>
          <w:sz w:val="26"/>
          <w:szCs w:val="26"/>
        </w:rPr>
        <w:t>устойчивого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 развития (по версии </w:t>
      </w:r>
      <w:proofErr w:type="spellStart"/>
      <w:r w:rsidRPr="00DF0A84">
        <w:rPr>
          <w:rFonts w:ascii="TimesNewRomanPSMT" w:hAnsi="TimesNewRomanPSMT"/>
          <w:sz w:val="26"/>
          <w:szCs w:val="26"/>
        </w:rPr>
        <w:t>всемирнои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Ассоциации стали). Построение HR-бренда </w:t>
      </w:r>
      <w:proofErr w:type="spellStart"/>
      <w:r w:rsidRPr="00DF0A84">
        <w:rPr>
          <w:rFonts w:ascii="TimesNewRomanPSMT" w:hAnsi="TimesNewRomanPSMT"/>
          <w:sz w:val="26"/>
          <w:szCs w:val="26"/>
        </w:rPr>
        <w:t>промышленнои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компании - значительное улучшение позиций в </w:t>
      </w:r>
      <w:proofErr w:type="spellStart"/>
      <w:r w:rsidRPr="00DF0A84">
        <w:rPr>
          <w:rFonts w:ascii="TimesNewRomanPSMT" w:hAnsi="TimesNewRomanPSMT"/>
          <w:sz w:val="26"/>
          <w:szCs w:val="26"/>
        </w:rPr>
        <w:t>крупнейших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 </w:t>
      </w:r>
      <w:proofErr w:type="spellStart"/>
      <w:r w:rsidRPr="00DF0A84">
        <w:rPr>
          <w:rFonts w:ascii="TimesNewRomanPSMT" w:hAnsi="TimesNewRomanPSMT"/>
          <w:sz w:val="26"/>
          <w:szCs w:val="26"/>
        </w:rPr>
        <w:t>рейтингах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 </w:t>
      </w:r>
      <w:proofErr w:type="spellStart"/>
      <w:r w:rsidRPr="00DF0A84">
        <w:rPr>
          <w:rFonts w:ascii="TimesNewRomanPSMT" w:hAnsi="TimesNewRomanPSMT"/>
          <w:sz w:val="26"/>
          <w:szCs w:val="26"/>
        </w:rPr>
        <w:t>работодателеи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̆. </w:t>
      </w:r>
    </w:p>
    <w:p w14:paraId="4F667BE0" w14:textId="77777777" w:rsidR="00211649" w:rsidRPr="00DF0A84" w:rsidRDefault="00211649" w:rsidP="00FE5002">
      <w:pPr>
        <w:pStyle w:val="a4"/>
        <w:jc w:val="both"/>
        <w:rPr>
          <w:sz w:val="26"/>
          <w:szCs w:val="26"/>
        </w:rPr>
      </w:pPr>
      <w:r w:rsidRPr="00DF0A84">
        <w:rPr>
          <w:rFonts w:ascii="TimesNewRomanPSMT" w:hAnsi="TimesNewRomanPSMT"/>
          <w:sz w:val="26"/>
          <w:szCs w:val="26"/>
        </w:rPr>
        <w:t>3)</w:t>
      </w:r>
      <w:r w:rsidRPr="00DF0A84">
        <w:rPr>
          <w:rFonts w:ascii="TimesNewRomanPS" w:hAnsi="TimesNewRomanPS"/>
          <w:b/>
          <w:bCs/>
          <w:sz w:val="26"/>
          <w:szCs w:val="26"/>
        </w:rPr>
        <w:t xml:space="preserve">Токарева Анна Николаевна - </w:t>
      </w:r>
      <w:proofErr w:type="spellStart"/>
      <w:r w:rsidRPr="00DF0A84">
        <w:rPr>
          <w:rFonts w:ascii="TimesNewRomanPSMT" w:hAnsi="TimesNewRomanPSMT"/>
          <w:sz w:val="26"/>
          <w:szCs w:val="26"/>
        </w:rPr>
        <w:t>Генеральныи</w:t>
      </w:r>
      <w:proofErr w:type="spellEnd"/>
      <w:r w:rsidRPr="00DF0A84">
        <w:rPr>
          <w:rFonts w:ascii="TimesNewRomanPSMT" w:hAnsi="TimesNewRomanPSMT"/>
          <w:sz w:val="26"/>
          <w:szCs w:val="26"/>
        </w:rPr>
        <w:t>̆ директор ООО РК-</w:t>
      </w:r>
      <w:proofErr w:type="spellStart"/>
      <w:r w:rsidRPr="00DF0A84">
        <w:rPr>
          <w:rFonts w:ascii="TimesNewRomanPSMT" w:hAnsi="TimesNewRomanPSMT"/>
          <w:sz w:val="26"/>
          <w:szCs w:val="26"/>
        </w:rPr>
        <w:t>Маринет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 (дочернее подразделение Фонда </w:t>
      </w:r>
      <w:proofErr w:type="spellStart"/>
      <w:r w:rsidRPr="00DF0A84">
        <w:rPr>
          <w:rFonts w:ascii="TimesNewRomanPSMT" w:hAnsi="TimesNewRomanPSMT"/>
          <w:sz w:val="26"/>
          <w:szCs w:val="26"/>
        </w:rPr>
        <w:t>Росконгресс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) - </w:t>
      </w:r>
      <w:proofErr w:type="spellStart"/>
      <w:r w:rsidRPr="00DF0A84">
        <w:rPr>
          <w:rFonts w:ascii="TimesNewRomanPSMT" w:hAnsi="TimesNewRomanPSMT"/>
          <w:sz w:val="26"/>
          <w:szCs w:val="26"/>
        </w:rPr>
        <w:t>программныи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директор выездных форумов ВЭФ (Благовещенск, Чита, Сахалин, </w:t>
      </w:r>
      <w:proofErr w:type="spellStart"/>
      <w:r w:rsidRPr="00DF0A84">
        <w:rPr>
          <w:rFonts w:ascii="TimesNewRomanPSMT" w:hAnsi="TimesNewRomanPSMT"/>
          <w:sz w:val="26"/>
          <w:szCs w:val="26"/>
        </w:rPr>
        <w:t>Алтаи</w:t>
      </w:r>
      <w:proofErr w:type="spellEnd"/>
      <w:r w:rsidRPr="00DF0A84">
        <w:rPr>
          <w:rFonts w:ascii="TimesNewRomanPSMT" w:hAnsi="TimesNewRomanPSMT"/>
          <w:sz w:val="26"/>
          <w:szCs w:val="26"/>
        </w:rPr>
        <w:t>̆). 20 лет опыта работы на руководящих позициях в крупных PR и исследовательских организациях («</w:t>
      </w:r>
      <w:proofErr w:type="spellStart"/>
      <w:r w:rsidRPr="00DF0A84">
        <w:rPr>
          <w:rFonts w:ascii="TimesNewRomanPSMT" w:hAnsi="TimesNewRomanPSMT"/>
          <w:sz w:val="26"/>
          <w:szCs w:val="26"/>
        </w:rPr>
        <w:t>Михайлов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 и Партнеры», «</w:t>
      </w:r>
      <w:proofErr w:type="spellStart"/>
      <w:r w:rsidRPr="00DF0A84">
        <w:rPr>
          <w:rFonts w:ascii="TimesNewRomanPSMT" w:hAnsi="TimesNewRomanPSMT"/>
          <w:sz w:val="26"/>
          <w:szCs w:val="26"/>
        </w:rPr>
        <w:t>Perception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 Management&amp; Research»). С 2014 по 2016 работала в Минкультуры России (</w:t>
      </w:r>
      <w:proofErr w:type="spellStart"/>
      <w:r w:rsidRPr="00DF0A84">
        <w:rPr>
          <w:rFonts w:ascii="TimesNewRomanPSMT" w:hAnsi="TimesNewRomanPSMT"/>
          <w:sz w:val="26"/>
          <w:szCs w:val="26"/>
        </w:rPr>
        <w:t>Российское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 Военно-Историческое общество) руководителем управления коммуникаций - создана пресс-служба, концепция позиционирования, бренд-бук. </w:t>
      </w:r>
    </w:p>
    <w:p w14:paraId="27B9F7E2" w14:textId="40CF6DA4" w:rsidR="00211649" w:rsidRPr="00DF0A84" w:rsidRDefault="00211649" w:rsidP="00FE5002">
      <w:pPr>
        <w:pStyle w:val="a4"/>
        <w:jc w:val="both"/>
        <w:rPr>
          <w:sz w:val="26"/>
          <w:szCs w:val="26"/>
        </w:rPr>
      </w:pPr>
      <w:r w:rsidRPr="00DF0A84">
        <w:rPr>
          <w:rFonts w:ascii="TimesNewRomanPSMT" w:hAnsi="TimesNewRomanPSMT"/>
          <w:sz w:val="26"/>
          <w:szCs w:val="26"/>
        </w:rPr>
        <w:t xml:space="preserve">4) </w:t>
      </w:r>
      <w:proofErr w:type="spellStart"/>
      <w:r w:rsidRPr="00DF0A84">
        <w:rPr>
          <w:rFonts w:ascii="TimesNewRomanPS" w:hAnsi="TimesNewRomanPS"/>
          <w:b/>
          <w:bCs/>
          <w:sz w:val="26"/>
          <w:szCs w:val="26"/>
        </w:rPr>
        <w:t>Лобушкин</w:t>
      </w:r>
      <w:proofErr w:type="spellEnd"/>
      <w:r w:rsidRPr="00DF0A84">
        <w:rPr>
          <w:rFonts w:ascii="TimesNewRomanPS" w:hAnsi="TimesNewRomanPS"/>
          <w:b/>
          <w:bCs/>
          <w:sz w:val="26"/>
          <w:szCs w:val="26"/>
        </w:rPr>
        <w:t xml:space="preserve"> Георгий Вадимович - </w:t>
      </w:r>
      <w:proofErr w:type="spellStart"/>
      <w:r w:rsidRPr="00DF0A84">
        <w:rPr>
          <w:rFonts w:ascii="TimesNewRomanPSMT" w:hAnsi="TimesNewRomanPSMT"/>
          <w:sz w:val="26"/>
          <w:szCs w:val="26"/>
        </w:rPr>
        <w:t>российскии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медиаменеджер, блогер, </w:t>
      </w:r>
      <w:proofErr w:type="spellStart"/>
      <w:r w:rsidRPr="00DF0A84">
        <w:rPr>
          <w:rFonts w:ascii="TimesNewRomanPSMT" w:hAnsi="TimesNewRomanPSMT"/>
          <w:sz w:val="26"/>
          <w:szCs w:val="26"/>
        </w:rPr>
        <w:t>партнёр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 агентства стратегического консалтинга «K2». Руководитель PR-направления компании «</w:t>
      </w:r>
      <w:proofErr w:type="spellStart"/>
      <w:r w:rsidRPr="00DF0A84">
        <w:rPr>
          <w:rFonts w:ascii="TimesNewRomanPSMT" w:hAnsi="TimesNewRomanPSMT"/>
          <w:sz w:val="26"/>
          <w:szCs w:val="26"/>
        </w:rPr>
        <w:t>Леста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». С 2011 года начал работать в </w:t>
      </w:r>
      <w:proofErr w:type="spellStart"/>
      <w:r w:rsidRPr="00DF0A84">
        <w:rPr>
          <w:rFonts w:ascii="TimesNewRomanPSMT" w:hAnsi="TimesNewRomanPSMT"/>
          <w:sz w:val="26"/>
          <w:szCs w:val="26"/>
        </w:rPr>
        <w:t>социальнои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сети «ВКонтакте» менеджером по коммуникациям, с 2013 года стал занимать должности пресс-секретаря и руководителя пресс-службы. В 2016 году возглавил дирекцию по коммуникациям </w:t>
      </w:r>
      <w:proofErr w:type="spellStart"/>
      <w:r w:rsidRPr="00DF0A84">
        <w:rPr>
          <w:rFonts w:ascii="TimesNewRomanPSMT" w:hAnsi="TimesNewRomanPSMT"/>
          <w:sz w:val="26"/>
          <w:szCs w:val="26"/>
        </w:rPr>
        <w:t>Mail.Ru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 Group. Позже в 2017 году присоединился к избирательному </w:t>
      </w:r>
      <w:r w:rsidRPr="00DF0A84">
        <w:rPr>
          <w:rFonts w:ascii="TimesNewRomanPSMT" w:hAnsi="TimesNewRomanPSMT"/>
          <w:sz w:val="26"/>
          <w:szCs w:val="26"/>
        </w:rPr>
        <w:lastRenderedPageBreak/>
        <w:t>штабу Ксении Собчак на президентских выборах 2018 года. Возглавил направление по работе с социальным медиа. В сентябре 2019 года стал руководителем пресс-службы «</w:t>
      </w:r>
      <w:proofErr w:type="spellStart"/>
      <w:r w:rsidRPr="00DF0A84">
        <w:rPr>
          <w:rFonts w:ascii="TimesNewRomanPSMT" w:hAnsi="TimesNewRomanPSMT"/>
          <w:sz w:val="26"/>
          <w:szCs w:val="26"/>
        </w:rPr>
        <w:t>Ситимобил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», откуда в августе 2020 года </w:t>
      </w:r>
      <w:proofErr w:type="spellStart"/>
      <w:r w:rsidRPr="00DF0A84">
        <w:rPr>
          <w:rFonts w:ascii="TimesNewRomanPSMT" w:hAnsi="TimesNewRomanPSMT"/>
          <w:sz w:val="26"/>
          <w:szCs w:val="26"/>
        </w:rPr>
        <w:t>перешёл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 в экосистему «Сбербанка», где занимался </w:t>
      </w:r>
      <w:proofErr w:type="spellStart"/>
      <w:r w:rsidRPr="00DF0A84">
        <w:rPr>
          <w:rFonts w:ascii="TimesNewRomanPSMT" w:hAnsi="TimesNewRomanPSMT"/>
          <w:sz w:val="26"/>
          <w:szCs w:val="26"/>
        </w:rPr>
        <w:t>коммуникационнои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</w:t>
      </w:r>
      <w:proofErr w:type="spellStart"/>
      <w:r w:rsidRPr="00DF0A84">
        <w:rPr>
          <w:rFonts w:ascii="TimesNewRomanPSMT" w:hAnsi="TimesNewRomanPSMT"/>
          <w:sz w:val="26"/>
          <w:szCs w:val="26"/>
        </w:rPr>
        <w:t>поддержкои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цифровых проектов группы. В мае 2024 года совместно с </w:t>
      </w:r>
      <w:proofErr w:type="spellStart"/>
      <w:r w:rsidRPr="00DF0A84">
        <w:rPr>
          <w:rFonts w:ascii="TimesNewRomanPSMT" w:hAnsi="TimesNewRomanPSMT"/>
          <w:sz w:val="26"/>
          <w:szCs w:val="26"/>
        </w:rPr>
        <w:t>Кристинои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</w:t>
      </w:r>
      <w:proofErr w:type="spellStart"/>
      <w:r w:rsidRPr="00DF0A84">
        <w:rPr>
          <w:rFonts w:ascii="TimesNewRomanPSMT" w:hAnsi="TimesNewRomanPSMT"/>
          <w:sz w:val="26"/>
          <w:szCs w:val="26"/>
        </w:rPr>
        <w:t>Потупчик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 запустил агентство стратегического консалтинга в сфере коммуникаций «К2» для бизнеса и госкорпораций. </w:t>
      </w:r>
    </w:p>
    <w:p w14:paraId="246757BE" w14:textId="77777777" w:rsidR="00211649" w:rsidRPr="00DF0A84" w:rsidRDefault="00211649" w:rsidP="00FE5002">
      <w:pPr>
        <w:pStyle w:val="a4"/>
        <w:jc w:val="both"/>
        <w:rPr>
          <w:sz w:val="26"/>
          <w:szCs w:val="26"/>
        </w:rPr>
      </w:pPr>
      <w:r w:rsidRPr="00DF0A84">
        <w:rPr>
          <w:rFonts w:ascii="TimesNewRomanPSMT" w:hAnsi="TimesNewRomanPSMT"/>
          <w:sz w:val="26"/>
          <w:szCs w:val="26"/>
        </w:rPr>
        <w:t xml:space="preserve">5) </w:t>
      </w:r>
      <w:proofErr w:type="spellStart"/>
      <w:r w:rsidRPr="00DF0A84">
        <w:rPr>
          <w:rFonts w:ascii="TimesNewRomanPS" w:hAnsi="TimesNewRomanPS"/>
          <w:b/>
          <w:bCs/>
          <w:sz w:val="26"/>
          <w:szCs w:val="26"/>
        </w:rPr>
        <w:t>Горелыи</w:t>
      </w:r>
      <w:proofErr w:type="spellEnd"/>
      <w:r w:rsidRPr="00DF0A84">
        <w:rPr>
          <w:rFonts w:ascii="TimesNewRomanPS" w:hAnsi="TimesNewRomanPS"/>
          <w:b/>
          <w:bCs/>
          <w:sz w:val="26"/>
          <w:szCs w:val="26"/>
        </w:rPr>
        <w:t xml:space="preserve">̆ Николай Евгеньевич – </w:t>
      </w:r>
      <w:r w:rsidRPr="00DF0A84">
        <w:rPr>
          <w:rFonts w:ascii="TimesNewRomanPSMT" w:hAnsi="TimesNewRomanPSMT"/>
          <w:sz w:val="26"/>
          <w:szCs w:val="26"/>
        </w:rPr>
        <w:t>Со-основатель, стартап-продюсер проекта ГИЛЬДИЯ КРКАТИВНЫХ ПРОДЮСЕРОВ (</w:t>
      </w:r>
      <w:proofErr w:type="spellStart"/>
      <w:r w:rsidRPr="00DF0A84">
        <w:rPr>
          <w:rFonts w:ascii="TimesNewRomanPSMT" w:hAnsi="TimesNewRomanPSMT"/>
          <w:sz w:val="26"/>
          <w:szCs w:val="26"/>
        </w:rPr>
        <w:t>EdTech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) (Образовательных холдинг в сфере креативных индустрий). 16 лет опыта работы в сфере маркетинга, </w:t>
      </w:r>
      <w:proofErr w:type="spellStart"/>
      <w:r w:rsidRPr="00DF0A84">
        <w:rPr>
          <w:rFonts w:ascii="TimesNewRomanPSMT" w:hAnsi="TimesNewRomanPSMT"/>
          <w:sz w:val="26"/>
          <w:szCs w:val="26"/>
        </w:rPr>
        <w:t>связеи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с общественностью и стратегических коммуникаций. Профессиональная деятельность связана с </w:t>
      </w:r>
      <w:proofErr w:type="spellStart"/>
      <w:r w:rsidRPr="00DF0A84">
        <w:rPr>
          <w:rFonts w:ascii="TimesNewRomanPSMT" w:hAnsi="TimesNewRomanPSMT"/>
          <w:sz w:val="26"/>
          <w:szCs w:val="26"/>
        </w:rPr>
        <w:t>разработкои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и </w:t>
      </w:r>
      <w:proofErr w:type="spellStart"/>
      <w:r w:rsidRPr="00DF0A84">
        <w:rPr>
          <w:rFonts w:ascii="TimesNewRomanPSMT" w:hAnsi="TimesNewRomanPSMT"/>
          <w:sz w:val="26"/>
          <w:szCs w:val="26"/>
        </w:rPr>
        <w:t>реализациеи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комплексных маркетинговых и PR-стратегий для проектов в различных отраслях, включая </w:t>
      </w:r>
      <w:proofErr w:type="spellStart"/>
      <w:r w:rsidRPr="00DF0A84">
        <w:rPr>
          <w:rFonts w:ascii="TimesNewRomanPSMT" w:hAnsi="TimesNewRomanPSMT"/>
          <w:sz w:val="26"/>
          <w:szCs w:val="26"/>
        </w:rPr>
        <w:t>EdTech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, креативные индустрии, </w:t>
      </w:r>
      <w:proofErr w:type="spellStart"/>
      <w:r w:rsidRPr="00DF0A84">
        <w:rPr>
          <w:rFonts w:ascii="TimesNewRomanPSMT" w:hAnsi="TimesNewRomanPSMT"/>
          <w:sz w:val="26"/>
          <w:szCs w:val="26"/>
        </w:rPr>
        <w:t>государственныи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сектор и инвестиционные компании. Занимал руководящие позиции в </w:t>
      </w:r>
      <w:proofErr w:type="spellStart"/>
      <w:r w:rsidRPr="00DF0A84">
        <w:rPr>
          <w:rFonts w:ascii="TimesNewRomanPSMT" w:hAnsi="TimesNewRomanPSMT"/>
          <w:sz w:val="26"/>
          <w:szCs w:val="26"/>
        </w:rPr>
        <w:t>Exponenta</w:t>
      </w:r>
      <w:proofErr w:type="spellEnd"/>
      <w:r w:rsidRPr="00DF0A84">
        <w:rPr>
          <w:rFonts w:ascii="TimesNewRomanPSMT" w:hAnsi="TimesNewRomanPSMT"/>
          <w:sz w:val="26"/>
          <w:szCs w:val="26"/>
        </w:rPr>
        <w:t>, МШУ СКОЛКОВО (проект MOOVE, МФТИ), БФ Система, АФК Система, инвестиционная компания INVELLECT, Школа искусственного интеллекта (</w:t>
      </w:r>
      <w:proofErr w:type="spellStart"/>
      <w:r w:rsidRPr="00DF0A84">
        <w:rPr>
          <w:rFonts w:ascii="TimesNewRomanPSMT" w:hAnsi="TimesNewRomanPSMT"/>
          <w:sz w:val="26"/>
          <w:szCs w:val="26"/>
        </w:rPr>
        <w:t>Ed-tech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, AI), АНО </w:t>
      </w:r>
      <w:proofErr w:type="spellStart"/>
      <w:r w:rsidRPr="00DF0A84">
        <w:rPr>
          <w:rFonts w:ascii="TimesNewRomanPSMT" w:hAnsi="TimesNewRomanPSMT"/>
          <w:sz w:val="26"/>
          <w:szCs w:val="26"/>
        </w:rPr>
        <w:t>Продюсерскии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центр «Креативная экономика», Правительство Москвы (АНО РЧК “Развитие Человеческого Капитала”) и т. д., на которых отвечал за построение и управление маркетинговыми и PR-отделами, обеспечение информационного присутствия в СМИ и достижение значительных медиа- </w:t>
      </w:r>
      <w:proofErr w:type="spellStart"/>
      <w:r w:rsidRPr="00DF0A84">
        <w:rPr>
          <w:rFonts w:ascii="TimesNewRomanPSMT" w:hAnsi="TimesNewRomanPSMT"/>
          <w:sz w:val="26"/>
          <w:szCs w:val="26"/>
        </w:rPr>
        <w:t>показателеи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̆. </w:t>
      </w:r>
    </w:p>
    <w:p w14:paraId="2B9DE82B" w14:textId="77777777" w:rsidR="00211649" w:rsidRPr="00DF0A84" w:rsidRDefault="00211649" w:rsidP="00FE5002">
      <w:pPr>
        <w:pStyle w:val="a4"/>
        <w:jc w:val="both"/>
        <w:rPr>
          <w:sz w:val="26"/>
          <w:szCs w:val="26"/>
        </w:rPr>
      </w:pPr>
      <w:r w:rsidRPr="00DF0A84">
        <w:rPr>
          <w:rFonts w:ascii="TimesNewRomanPSMT" w:hAnsi="TimesNewRomanPSMT"/>
          <w:sz w:val="26"/>
          <w:szCs w:val="26"/>
        </w:rPr>
        <w:t>6)</w:t>
      </w:r>
      <w:proofErr w:type="spellStart"/>
      <w:r w:rsidRPr="00DF0A84">
        <w:rPr>
          <w:rFonts w:ascii="TimesNewRomanPS" w:hAnsi="TimesNewRomanPS"/>
          <w:b/>
          <w:bCs/>
          <w:sz w:val="26"/>
          <w:szCs w:val="26"/>
        </w:rPr>
        <w:t>Акафьева</w:t>
      </w:r>
      <w:proofErr w:type="spellEnd"/>
      <w:r w:rsidRPr="00DF0A84">
        <w:rPr>
          <w:rFonts w:ascii="TimesNewRomanPS" w:hAnsi="TimesNewRomanPS"/>
          <w:b/>
          <w:bCs/>
          <w:sz w:val="26"/>
          <w:szCs w:val="26"/>
        </w:rPr>
        <w:t xml:space="preserve"> Наталья Олеговна – </w:t>
      </w:r>
      <w:r w:rsidRPr="00DF0A84">
        <w:rPr>
          <w:rFonts w:ascii="TimesNewRomanPSMT" w:hAnsi="TimesNewRomanPSMT"/>
          <w:sz w:val="26"/>
          <w:szCs w:val="26"/>
        </w:rPr>
        <w:t xml:space="preserve">Директор по развитию бренда, АО АКБ «НОВИКОМБАНК» (входит в ГК «РОСТЕХ»). Опыт в коммуникациях - более 20 лет на руководящих позициях. Руководила созданием и развитием систем коммуникаций, брендинга и маркетинга в крупных компаниях (АКБ «НОВИКОМБАНК», </w:t>
      </w:r>
      <w:proofErr w:type="spellStart"/>
      <w:r w:rsidRPr="00DF0A84">
        <w:rPr>
          <w:rFonts w:ascii="TimesNewRomanPSMT" w:hAnsi="TimesNewRomanPSMT"/>
          <w:sz w:val="26"/>
          <w:szCs w:val="26"/>
        </w:rPr>
        <w:t>Marathon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 Group, ТАСС, «РЖД»). Успешно реализовала ребрендинг и запуск новых брендов, в том числе в условиях масштабных реформ. Имеет опыт организации полного цикла коммуникационных и маркетинговых кампаний, включая продвижение в медиа и профессиональных сообществах. Участвовала в разработке и внедрении стратегий развития, управляла бюджетами и командами до 200 человек. </w:t>
      </w:r>
    </w:p>
    <w:p w14:paraId="5075901D" w14:textId="70ADF375" w:rsidR="0017318C" w:rsidRPr="0017318C" w:rsidRDefault="00211649" w:rsidP="00FE5002">
      <w:pPr>
        <w:pStyle w:val="a4"/>
        <w:jc w:val="both"/>
        <w:rPr>
          <w:sz w:val="26"/>
          <w:szCs w:val="26"/>
        </w:rPr>
      </w:pPr>
      <w:r w:rsidRPr="00DF0A84">
        <w:rPr>
          <w:rFonts w:ascii="TimesNewRomanPSMT" w:hAnsi="TimesNewRomanPSMT"/>
          <w:sz w:val="26"/>
          <w:szCs w:val="26"/>
        </w:rPr>
        <w:t xml:space="preserve">7) </w:t>
      </w:r>
      <w:r w:rsidRPr="00DF0A84">
        <w:rPr>
          <w:rFonts w:ascii="TimesNewRomanPS" w:hAnsi="TimesNewRomanPS"/>
          <w:b/>
          <w:bCs/>
          <w:sz w:val="26"/>
          <w:szCs w:val="26"/>
        </w:rPr>
        <w:t xml:space="preserve">Левицкая Ольга Алексеевна </w:t>
      </w:r>
      <w:r w:rsidRPr="00DF0A84">
        <w:rPr>
          <w:rFonts w:ascii="TimesNewRomanPSMT" w:hAnsi="TimesNewRomanPSMT"/>
          <w:sz w:val="26"/>
          <w:szCs w:val="26"/>
        </w:rPr>
        <w:t xml:space="preserve">– Вице-президент по бренд-политике, АО АКБ «НОВИКОМБАНК» (входит в ГК «РОСТЕХ»). Более 15 лет опыта на руководящих позициях в сфере стратегических коммуникаций, маркетинга и PR Экспертиза в управлении брендом, ребрендинге, антикризисных коммуникациях и продвижении проектов. Реализация полного цикла ребрендинга и разработка коммуникационных стратегий для компаний (включая АО АКБ «НОВИКОМБАНК», УК «РТ Капитал»). Создание и внедрение систем внутренних и внешних коммуникаций, управление медиаресурсами. Успешное продвижение крупных проектов и мероприятий, включая организацию </w:t>
      </w:r>
      <w:proofErr w:type="spellStart"/>
      <w:r w:rsidRPr="00DF0A84">
        <w:rPr>
          <w:rFonts w:ascii="TimesNewRomanPSMT" w:hAnsi="TimesNewRomanPSMT"/>
          <w:sz w:val="26"/>
          <w:szCs w:val="26"/>
        </w:rPr>
        <w:t>фармфорума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 Адама Смита-2019. Разработка и запуск медиапроектов с </w:t>
      </w:r>
      <w:proofErr w:type="spellStart"/>
      <w:r w:rsidRPr="00DF0A84">
        <w:rPr>
          <w:rFonts w:ascii="TimesNewRomanPSMT" w:hAnsi="TimesNewRomanPSMT"/>
          <w:sz w:val="26"/>
          <w:szCs w:val="26"/>
        </w:rPr>
        <w:t>аудиториеи</w:t>
      </w:r>
      <w:proofErr w:type="spellEnd"/>
      <w:r w:rsidRPr="00DF0A84">
        <w:rPr>
          <w:rFonts w:ascii="TimesNewRomanPSMT" w:hAnsi="TimesNewRomanPSMT"/>
          <w:sz w:val="26"/>
          <w:szCs w:val="26"/>
        </w:rPr>
        <w:t>̆ свыше 500 тыс. человек, отмеченных национальными премиями («</w:t>
      </w:r>
      <w:proofErr w:type="spellStart"/>
      <w:r w:rsidRPr="00DF0A84">
        <w:rPr>
          <w:rFonts w:ascii="TimesNewRomanPSMT" w:hAnsi="TimesNewRomanPSMT"/>
          <w:sz w:val="26"/>
          <w:szCs w:val="26"/>
        </w:rPr>
        <w:t>Серебряныи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лучник», «Лучшее «ТЭФИ» за </w:t>
      </w:r>
      <w:proofErr w:type="spellStart"/>
      <w:r w:rsidRPr="00DF0A84">
        <w:rPr>
          <w:rFonts w:ascii="TimesNewRomanPSMT" w:hAnsi="TimesNewRomanPSMT"/>
          <w:sz w:val="26"/>
          <w:szCs w:val="26"/>
        </w:rPr>
        <w:t>Первыи</w:t>
      </w:r>
      <w:proofErr w:type="spellEnd"/>
      <w:r w:rsidRPr="00DF0A84">
        <w:rPr>
          <w:rFonts w:ascii="TimesNewRomanPSMT" w:hAnsi="TimesNewRomanPSMT"/>
          <w:sz w:val="26"/>
          <w:szCs w:val="26"/>
        </w:rPr>
        <w:t xml:space="preserve">̆ заместитель руководителя Школы коммуникаций тематическое СМИ» и др.). Премия цикл телевизионных сюжетов о Соловках. </w:t>
      </w:r>
    </w:p>
    <w:sectPr w:rsidR="0017318C" w:rsidRPr="0017318C" w:rsidSect="00FC70F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782B"/>
    <w:multiLevelType w:val="multilevel"/>
    <w:tmpl w:val="440A828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5833135"/>
    <w:multiLevelType w:val="multilevel"/>
    <w:tmpl w:val="04D4B810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1290500"/>
    <w:multiLevelType w:val="multilevel"/>
    <w:tmpl w:val="DF9CED3A"/>
    <w:lvl w:ilvl="0">
      <w:start w:val="6"/>
      <w:numFmt w:val="decimal"/>
      <w:lvlText w:val="%1."/>
      <w:lvlJc w:val="left"/>
      <w:pPr>
        <w:ind w:left="400" w:hanging="400"/>
      </w:pPr>
      <w:rPr>
        <w:rFonts w:ascii="Times New Roman" w:hAnsi="Times New Roman" w:cs="Times New Roman" w:hint="default"/>
        <w:sz w:val="26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ascii="Times New Roman" w:hAnsi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6"/>
      </w:rPr>
    </w:lvl>
  </w:abstractNum>
  <w:abstractNum w:abstractNumId="3" w15:restartNumberingAfterBreak="0">
    <w:nsid w:val="490636DE"/>
    <w:multiLevelType w:val="multilevel"/>
    <w:tmpl w:val="6EAC5ED4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96A10CA"/>
    <w:multiLevelType w:val="multilevel"/>
    <w:tmpl w:val="6B2287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0CA3CD0"/>
    <w:multiLevelType w:val="hybridMultilevel"/>
    <w:tmpl w:val="43A68902"/>
    <w:lvl w:ilvl="0" w:tplc="A112E08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359428">
    <w:abstractNumId w:val="0"/>
  </w:num>
  <w:num w:numId="2" w16cid:durableId="748578317">
    <w:abstractNumId w:val="5"/>
  </w:num>
  <w:num w:numId="3" w16cid:durableId="1488521660">
    <w:abstractNumId w:val="3"/>
  </w:num>
  <w:num w:numId="4" w16cid:durableId="2103523051">
    <w:abstractNumId w:val="4"/>
  </w:num>
  <w:num w:numId="5" w16cid:durableId="55789278">
    <w:abstractNumId w:val="1"/>
  </w:num>
  <w:num w:numId="6" w16cid:durableId="1864633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FD0"/>
    <w:rsid w:val="0017318C"/>
    <w:rsid w:val="00211649"/>
    <w:rsid w:val="003D6898"/>
    <w:rsid w:val="004130FD"/>
    <w:rsid w:val="004C5EC5"/>
    <w:rsid w:val="004D490D"/>
    <w:rsid w:val="006305B0"/>
    <w:rsid w:val="008546AE"/>
    <w:rsid w:val="008638A7"/>
    <w:rsid w:val="00AD575D"/>
    <w:rsid w:val="00B05FD0"/>
    <w:rsid w:val="00CD5E7F"/>
    <w:rsid w:val="00DB1003"/>
    <w:rsid w:val="00E2123C"/>
    <w:rsid w:val="00EF23DA"/>
    <w:rsid w:val="00F66746"/>
    <w:rsid w:val="00F67855"/>
    <w:rsid w:val="00FC70F7"/>
    <w:rsid w:val="00FE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262AA"/>
  <w14:defaultImageDpi w14:val="32767"/>
  <w15:chartTrackingRefBased/>
  <w15:docId w15:val="{F0213BF1-8357-B548-8159-424549A6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F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FD0"/>
    <w:pPr>
      <w:ind w:left="720"/>
      <w:contextualSpacing/>
    </w:pPr>
  </w:style>
  <w:style w:type="paragraph" w:customStyle="1" w:styleId="western">
    <w:name w:val="western"/>
    <w:basedOn w:val="a"/>
    <w:rsid w:val="0017318C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211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5048</Words>
  <Characters>28776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Цыганова Любовь Александровна</dc:creator>
  <cp:keywords/>
  <dc:description/>
  <cp:lastModifiedBy>Цыганова Любовь Александровна</cp:lastModifiedBy>
  <cp:revision>4</cp:revision>
  <dcterms:created xsi:type="dcterms:W3CDTF">2025-12-03T06:06:00Z</dcterms:created>
  <dcterms:modified xsi:type="dcterms:W3CDTF">2025-12-03T06:18:00Z</dcterms:modified>
</cp:coreProperties>
</file>