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9EB00" w14:textId="77777777" w:rsidR="00490F34" w:rsidRPr="00FF6E0B" w:rsidRDefault="00490F34" w:rsidP="00490F34">
      <w:pPr>
        <w:jc w:val="center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Национальный исследовательский университет «Высшая школа экономики»</w:t>
      </w:r>
    </w:p>
    <w:p w14:paraId="7B494187" w14:textId="21D30DFE" w:rsidR="00490F34" w:rsidRPr="00FF6E0B" w:rsidRDefault="00490F34" w:rsidP="00490F34">
      <w:pPr>
        <w:jc w:val="center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ПРОТОКОЛ № 2.2-01/250226-01Эл</w:t>
      </w:r>
    </w:p>
    <w:p w14:paraId="4463D2C7" w14:textId="77777777" w:rsidR="00490F34" w:rsidRPr="00FF6E0B" w:rsidRDefault="00490F34" w:rsidP="00490F34">
      <w:pPr>
        <w:jc w:val="center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заседания ученого совета факультета креативных индустрий</w:t>
      </w:r>
    </w:p>
    <w:p w14:paraId="4499E426" w14:textId="77777777" w:rsidR="00490F34" w:rsidRPr="003E2EC3" w:rsidRDefault="00490F34" w:rsidP="00490F34">
      <w:pPr>
        <w:spacing w:before="100" w:beforeAutospacing="1" w:after="100" w:afterAutospacing="1"/>
        <w:jc w:val="both"/>
        <w:rPr>
          <w:sz w:val="26"/>
          <w:szCs w:val="26"/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Дата проведения</w:t>
      </w:r>
      <w:r w:rsidRPr="003E2EC3">
        <w:rPr>
          <w:b/>
          <w:bCs/>
          <w:sz w:val="26"/>
          <w:szCs w:val="26"/>
        </w:rPr>
        <w:t>:</w:t>
      </w:r>
      <w:r w:rsidRPr="003E2EC3">
        <w:rPr>
          <w:sz w:val="26"/>
          <w:szCs w:val="26"/>
        </w:rPr>
        <w:t xml:space="preserve">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25.02.2026 (сведения о голосовании принимались до 23:00 25.02.2026 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5ED2670F" w14:textId="77777777" w:rsidR="00490F34" w:rsidRPr="003E2EC3" w:rsidRDefault="00490F34" w:rsidP="00490F34">
      <w:pPr>
        <w:spacing w:before="100" w:beforeAutospacing="1" w:after="100" w:afterAutospacing="1"/>
        <w:jc w:val="both"/>
        <w:rPr>
          <w:sz w:val="26"/>
          <w:szCs w:val="26"/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Форма проведения</w:t>
      </w:r>
      <w:r w:rsidRPr="003E2EC3">
        <w:rPr>
          <w:sz w:val="26"/>
          <w:szCs w:val="26"/>
        </w:rPr>
        <w:t xml:space="preserve">: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заочное заседание (с проведением электронного голосования)</w:t>
      </w:r>
    </w:p>
    <w:p w14:paraId="48C8A1CF" w14:textId="77777777" w:rsidR="00490F34" w:rsidRPr="003E2EC3" w:rsidRDefault="00490F34" w:rsidP="00490F34">
      <w:pPr>
        <w:spacing w:before="100" w:beforeAutospacing="1" w:after="100" w:afterAutospacing="1"/>
        <w:jc w:val="both"/>
        <w:rPr>
          <w:sz w:val="26"/>
          <w:szCs w:val="26"/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Председател</w:t>
      </w:r>
      <w:r w:rsidRPr="003E2EC3">
        <w:rPr>
          <w:b/>
          <w:bCs/>
          <w:sz w:val="26"/>
          <w:szCs w:val="26"/>
        </w:rPr>
        <w:t>ь</w:t>
      </w:r>
      <w:r w:rsidRPr="003E2EC3">
        <w:rPr>
          <w:sz w:val="26"/>
          <w:szCs w:val="26"/>
        </w:rPr>
        <w:t xml:space="preserve">: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А.Г. Быстрицкий</w:t>
      </w:r>
      <w:r w:rsidRPr="003E2EC3">
        <w:rPr>
          <w:sz w:val="26"/>
          <w:szCs w:val="26"/>
        </w:rPr>
        <w:t xml:space="preserve"> </w:t>
      </w:r>
    </w:p>
    <w:p w14:paraId="53F46999" w14:textId="77777777" w:rsidR="00490F34" w:rsidRPr="003E2EC3" w:rsidRDefault="00490F34" w:rsidP="00490F34">
      <w:pPr>
        <w:spacing w:before="100" w:beforeAutospacing="1" w:after="100" w:afterAutospacing="1"/>
        <w:jc w:val="both"/>
        <w:rPr>
          <w:sz w:val="26"/>
          <w:szCs w:val="26"/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Ученый секретарь</w:t>
      </w:r>
      <w:r w:rsidRPr="003E2EC3">
        <w:rPr>
          <w:sz w:val="26"/>
          <w:szCs w:val="26"/>
        </w:rPr>
        <w:t xml:space="preserve">: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Л.А. Цыганова</w:t>
      </w:r>
    </w:p>
    <w:p w14:paraId="628405E5" w14:textId="77777777" w:rsidR="00490F34" w:rsidRPr="00FF6E0B" w:rsidRDefault="00490F34" w:rsidP="00490F34">
      <w:pPr>
        <w:spacing w:before="120" w:after="120"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Приняли участие</w:t>
      </w:r>
      <w:r w:rsidRPr="003E2EC3">
        <w:rPr>
          <w:b/>
          <w:bCs/>
          <w:sz w:val="26"/>
          <w:szCs w:val="26"/>
        </w:rPr>
        <w:t xml:space="preserve">: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Алябьева Людмила Анатольевна, Апполонова Юлия Сергеевна, Афанасьева Ольга Валентиновна, Белкина Татьяна Станиславовна, Быстрицкий Андрей Георгиевич,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Джикия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Александр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Ролланович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Дмитриев Олег Аркадьевич,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Доткулова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Жанета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Хызыровна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Ефанов Александр Александрович, Зверев Сергей Александрович,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Канкулов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Анзор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Жамалович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Каткова Светлана Викторовна, Кожемякин Евгений Александрович, Куманева Ирина Петровна,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Мацкявичюс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Эрнест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Гедревич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Мордвинова Мария Андреевна, Москвина Жанна Олеговна, </w:t>
      </w:r>
      <w:proofErr w:type="spellStart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Прутцков</w:t>
      </w:r>
      <w:proofErr w:type="spellEnd"/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Григорий Владимирович, Тихомирова Татьяна Борисовна, Цыганова Любовь Александровна, Шариков Александр Вячеславович</w:t>
      </w:r>
    </w:p>
    <w:p w14:paraId="7DE310EF" w14:textId="77777777" w:rsidR="00490F34" w:rsidRPr="00FF6E0B" w:rsidRDefault="00490F34" w:rsidP="00490F34">
      <w:pPr>
        <w:spacing w:before="120" w:after="120"/>
        <w:contextualSpacing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Из 29 членов Ученого совета в голосовании приняли участие 22</w:t>
      </w:r>
    </w:p>
    <w:p w14:paraId="0B0D8C80" w14:textId="77777777" w:rsidR="00490F34" w:rsidRPr="00FF6E0B" w:rsidRDefault="00490F34" w:rsidP="00490F34">
      <w:pPr>
        <w:spacing w:before="120" w:after="120"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Кворум имеется. Заседание правомочно.</w:t>
      </w:r>
    </w:p>
    <w:p w14:paraId="21D3BEBA" w14:textId="77777777" w:rsidR="00490F34" w:rsidRPr="003E2EC3" w:rsidRDefault="00490F34" w:rsidP="00490F34">
      <w:pPr>
        <w:contextualSpacing/>
        <w:rPr>
          <w:sz w:val="26"/>
          <w:szCs w:val="26"/>
        </w:rPr>
      </w:pPr>
    </w:p>
    <w:p w14:paraId="5348B033" w14:textId="77777777" w:rsidR="00490F34" w:rsidRPr="00752242" w:rsidRDefault="00490F34" w:rsidP="00490F34">
      <w:pPr>
        <w:jc w:val="both"/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FF6E0B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1</w:t>
      </w:r>
      <w:r w:rsidRPr="00FF6E0B">
        <w:rPr>
          <w:color w:val="auto"/>
        </w:rPr>
        <w:t>.</w:t>
      </w:r>
      <w:r w:rsidRPr="00752242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Об утверждении </w:t>
      </w:r>
      <w:r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Положения о предоставлении скидок по оплате обучения студентам образовательной программы высшего образования – программы</w:t>
      </w:r>
      <w:r w:rsidRPr="00752242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магистратуры «Управление </w:t>
      </w:r>
      <w:r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стратегическими коммуникациями», не имеющей мест за счет средств субсидий из федерального бюджета, по направлению подготовки 42.04.01 «Реклама и связи с общественностью» факультета креативных индустрий Национального исследовательского университета «Высшая школа экономики», поступающим в 2026 году</w:t>
      </w:r>
    </w:p>
    <w:p w14:paraId="269C6B12" w14:textId="77777777" w:rsidR="00490F34" w:rsidRPr="00752242" w:rsidRDefault="00490F34" w:rsidP="00490F34">
      <w:pPr>
        <w:rPr>
          <w:color w:val="auto"/>
        </w:rPr>
      </w:pPr>
    </w:p>
    <w:p w14:paraId="59C46382" w14:textId="77777777" w:rsidR="00490F34" w:rsidRPr="00FF6E0B" w:rsidRDefault="00490F34" w:rsidP="00490F34">
      <w:pPr>
        <w:pStyle w:val="a4"/>
        <w:jc w:val="left"/>
        <w:outlineLvl w:val="0"/>
        <w:rPr>
          <w:rFonts w:eastAsia="Calibri"/>
          <w:color w:val="auto"/>
          <w:sz w:val="26"/>
          <w:szCs w:val="26"/>
          <w:lang w:val="ru-RU" w:eastAsia="en-US"/>
        </w:rPr>
      </w:pPr>
      <w:r w:rsidRPr="00FF6E0B">
        <w:rPr>
          <w:rFonts w:eastAsia="Calibri"/>
          <w:color w:val="auto"/>
          <w:sz w:val="26"/>
          <w:szCs w:val="26"/>
          <w:lang w:val="ru-RU" w:eastAsia="en-US"/>
        </w:rPr>
        <w:t>ПОСТАНОВИЛИ:</w:t>
      </w:r>
    </w:p>
    <w:p w14:paraId="5E2A677D" w14:textId="77777777" w:rsidR="00490F34" w:rsidRPr="00752242" w:rsidRDefault="00490F34" w:rsidP="00490F34">
      <w:pPr>
        <w:rPr>
          <w:color w:val="000000" w:themeColor="text1"/>
        </w:rPr>
      </w:pPr>
    </w:p>
    <w:p w14:paraId="1BD10A84" w14:textId="2817F409" w:rsidR="00490F34" w:rsidRDefault="00490F34" w:rsidP="00490F34">
      <w:pPr>
        <w:pStyle w:val="a3"/>
        <w:numPr>
          <w:ilvl w:val="1"/>
          <w:numId w:val="3"/>
        </w:numPr>
        <w:jc w:val="both"/>
      </w:pP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Утвердить положение о предоставлении скидок по оплате обучения студентам образовательной программы высшего образования – программы магистратуры «Управление стратегическими коммуникациями», не имеющей мест за счет средств субсидий из федерального бюджета, по направлению подготовки 42.04.01 «Реклама и связи с общественностью» факультета креативных индустрий Национального исследовательского университета «Высшая школа экономики», поступающим в 2026 году</w:t>
      </w:r>
      <w:r w:rsidRPr="00490F34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3D8D3734" w14:textId="19B7CDF5" w:rsidR="00490F34" w:rsidRDefault="00490F34" w:rsidP="00490F34"/>
    <w:p w14:paraId="7F41CD5E" w14:textId="77777777" w:rsidR="00490F34" w:rsidRPr="00490F34" w:rsidRDefault="00490F34" w:rsidP="00490F34">
      <w:pPr>
        <w:tabs>
          <w:tab w:val="left" w:pos="5670"/>
        </w:tabs>
        <w:contextualSpacing/>
        <w:jc w:val="both"/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490F34">
        <w:rPr>
          <w:rFonts w:eastAsia="Calibri"/>
          <w:b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2. О включении в учебные планы образовательной программы «Дизайн» направления 54.03.01 Дизайн специализации «Архитектура» направления подготовки 07.03.01 Архитектура. </w:t>
      </w:r>
    </w:p>
    <w:p w14:paraId="1A709965" w14:textId="77777777" w:rsidR="00490F34" w:rsidRPr="005741B5" w:rsidRDefault="00490F34" w:rsidP="00490F34">
      <w:pPr>
        <w:tabs>
          <w:tab w:val="left" w:pos="6690"/>
        </w:tabs>
        <w:ind w:firstLine="709"/>
        <w:contextualSpacing/>
        <w:jc w:val="both"/>
        <w:rPr>
          <w:rFonts w:eastAsia="Calibri"/>
          <w:sz w:val="26"/>
          <w:szCs w:val="26"/>
        </w:rPr>
      </w:pPr>
    </w:p>
    <w:p w14:paraId="6CB9701C" w14:textId="77777777" w:rsidR="00490F34" w:rsidRPr="00490F34" w:rsidRDefault="00490F34" w:rsidP="00490F34">
      <w:pPr>
        <w:contextualSpacing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ПОСТАНОВИЛИ:</w:t>
      </w:r>
    </w:p>
    <w:p w14:paraId="210ED9C2" w14:textId="77777777" w:rsidR="00490F34" w:rsidRPr="00490F34" w:rsidRDefault="00490F34" w:rsidP="00490F34">
      <w:pPr>
        <w:contextualSpacing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51C4BD6B" w14:textId="7B1F1928" w:rsidR="00490F34" w:rsidRPr="00490F34" w:rsidRDefault="00490F34" w:rsidP="00490F34">
      <w:pPr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2.1. </w:t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Включить в учебные планы образовательной программы «Дизайн» направления 54.03.01 Дизайн специализацию «Архитектура» направления подготовки 07.03.01 Архитектура.</w:t>
      </w:r>
    </w:p>
    <w:p w14:paraId="3B64E979" w14:textId="295DAD03" w:rsidR="00490F34" w:rsidRPr="00490F34" w:rsidRDefault="00490F34" w:rsidP="00490F34">
      <w:pP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09C30EB4" w14:textId="1B17D53A" w:rsidR="00490F34" w:rsidRPr="00490F34" w:rsidRDefault="00490F34" w:rsidP="00490F34">
      <w:pP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695FCA64" w14:textId="345475C4" w:rsidR="00490F34" w:rsidRPr="00490F34" w:rsidRDefault="00490F34" w:rsidP="00490F34">
      <w:pPr>
        <w:spacing w:before="100" w:beforeAutospacing="1" w:after="100" w:afterAutospacing="1"/>
        <w:jc w:val="both"/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Председатель</w:t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FF6E0B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А.Г. Быстрицкий</w:t>
      </w:r>
      <w:r w:rsidRPr="00490F34"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7C5BD0A2" w14:textId="77777777" w:rsidR="00490F34" w:rsidRPr="00490F34" w:rsidRDefault="00490F34" w:rsidP="00490F34">
      <w:pP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6D8BAA24" w14:textId="0C88E2CE" w:rsidR="00490F34" w:rsidRPr="00FF6E0B" w:rsidRDefault="00490F34" w:rsidP="00490F34">
      <w:pP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Ученый секретарь</w:t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>
        <w:rPr>
          <w:rFonts w:eastAsia="Calibr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  <w:t>Л.А. Цыганова</w:t>
      </w:r>
    </w:p>
    <w:p w14:paraId="220B28A2" w14:textId="77777777" w:rsidR="00490F34" w:rsidRPr="00FF6E0B" w:rsidRDefault="00490F34" w:rsidP="00490F34"/>
    <w:p w14:paraId="7B6C14DC" w14:textId="77777777" w:rsidR="005F078E" w:rsidRDefault="00000000"/>
    <w:sectPr w:rsidR="005F0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6ACE"/>
    <w:multiLevelType w:val="hybridMultilevel"/>
    <w:tmpl w:val="A3EAB20C"/>
    <w:lvl w:ilvl="0" w:tplc="0ED8C1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40EBF"/>
    <w:multiLevelType w:val="multilevel"/>
    <w:tmpl w:val="D0F02562"/>
    <w:lvl w:ilvl="0">
      <w:start w:val="1"/>
      <w:numFmt w:val="decimal"/>
      <w:lvlText w:val="%1."/>
      <w:lvlJc w:val="left"/>
      <w:pPr>
        <w:ind w:left="400" w:hanging="400"/>
      </w:pPr>
      <w:rPr>
        <w:rFonts w:eastAsia="Calibri"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color w:val="auto"/>
        <w:sz w:val="26"/>
      </w:rPr>
    </w:lvl>
  </w:abstractNum>
  <w:abstractNum w:abstractNumId="2" w15:restartNumberingAfterBreak="0">
    <w:nsid w:val="4D0864D0"/>
    <w:multiLevelType w:val="multilevel"/>
    <w:tmpl w:val="73063E9C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color w:val="auto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color w:val="auto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  <w:color w:val="auto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color w:val="auto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  <w:color w:val="auto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  <w:color w:val="auto"/>
        <w:sz w:val="26"/>
      </w:rPr>
    </w:lvl>
  </w:abstractNum>
  <w:num w:numId="1" w16cid:durableId="555893828">
    <w:abstractNumId w:val="0"/>
  </w:num>
  <w:num w:numId="2" w16cid:durableId="441148629">
    <w:abstractNumId w:val="2"/>
  </w:num>
  <w:num w:numId="3" w16cid:durableId="85473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34"/>
    <w:rsid w:val="00490F34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45A898"/>
  <w14:defaultImageDpi w14:val="32767"/>
  <w15:chartTrackingRefBased/>
  <w15:docId w15:val="{1982388F-DCFC-5441-A29B-6E8E30C3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90F34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F34"/>
    <w:pPr>
      <w:ind w:left="720"/>
      <w:contextualSpacing/>
    </w:pPr>
  </w:style>
  <w:style w:type="paragraph" w:styleId="a4">
    <w:name w:val="Body Text"/>
    <w:basedOn w:val="a"/>
    <w:link w:val="a5"/>
    <w:rsid w:val="00490F34"/>
    <w:pPr>
      <w:jc w:val="center"/>
    </w:pPr>
    <w:rPr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a5">
    <w:name w:val="Основной текст Знак"/>
    <w:basedOn w:val="a0"/>
    <w:link w:val="a4"/>
    <w:rsid w:val="00490F34"/>
    <w:rPr>
      <w:rFonts w:ascii="Times New Roman" w:eastAsia="Times New Roman" w:hAnsi="Times New Roman" w:cs="Times New Roman"/>
      <w:color w:val="00000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1</cp:revision>
  <dcterms:created xsi:type="dcterms:W3CDTF">2026-08-21T05:53:00Z</dcterms:created>
  <dcterms:modified xsi:type="dcterms:W3CDTF">2026-08-21T05:57:00Z</dcterms:modified>
</cp:coreProperties>
</file>