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5B5C" w:rsidRPr="00897B8B" w:rsidRDefault="003B5B5C" w:rsidP="003B5B5C">
      <w:pPr>
        <w:spacing w:after="160" w:line="231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7B8B">
        <w:rPr>
          <w:rFonts w:ascii="Times New Roman" w:hAnsi="Times New Roman" w:cs="Times New Roman"/>
          <w:b/>
          <w:i/>
          <w:sz w:val="40"/>
          <w:szCs w:val="40"/>
        </w:rPr>
        <w:t>Памятка для преподавателя:</w:t>
      </w:r>
    </w:p>
    <w:p w:rsidR="003B5B5C" w:rsidRPr="00897B8B" w:rsidRDefault="003B5B5C" w:rsidP="003B5B5C">
      <w:pPr>
        <w:spacing w:line="231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97B8B">
        <w:rPr>
          <w:rFonts w:ascii="Times New Roman" w:hAnsi="Times New Roman" w:cs="Times New Roman"/>
          <w:sz w:val="28"/>
          <w:szCs w:val="28"/>
        </w:rPr>
        <w:t>1.   Учебный ассистент не может работать преподавателем на факультете (относится к магистрам и аспирантам)</w:t>
      </w:r>
    </w:p>
    <w:p w:rsidR="003B5B5C" w:rsidRPr="00897B8B" w:rsidRDefault="003B5B5C" w:rsidP="003B5B5C">
      <w:pPr>
        <w:spacing w:line="231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97B8B">
        <w:rPr>
          <w:rFonts w:ascii="Times New Roman" w:hAnsi="Times New Roman" w:cs="Times New Roman"/>
          <w:sz w:val="28"/>
          <w:szCs w:val="28"/>
        </w:rPr>
        <w:t>2.   Учебный ассистент не может обучаться на курсе, студентам которого преподается дисциплина, к реализации которой он привлекается</w:t>
      </w:r>
    </w:p>
    <w:p w:rsidR="003B5B5C" w:rsidRPr="00897B8B" w:rsidRDefault="003B5B5C" w:rsidP="003B5B5C">
      <w:pPr>
        <w:spacing w:after="160" w:line="231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97B8B">
        <w:rPr>
          <w:rFonts w:ascii="Times New Roman" w:hAnsi="Times New Roman" w:cs="Times New Roman"/>
          <w:sz w:val="28"/>
          <w:szCs w:val="28"/>
        </w:rPr>
        <w:t xml:space="preserve">3.   При переносе дисциплины на другой модуль преподаватель должен оповестить </w:t>
      </w:r>
      <w:proofErr w:type="spellStart"/>
      <w:r w:rsidRPr="00897B8B">
        <w:rPr>
          <w:rFonts w:ascii="Times New Roman" w:hAnsi="Times New Roman" w:cs="Times New Roman"/>
          <w:sz w:val="28"/>
          <w:szCs w:val="28"/>
        </w:rPr>
        <w:t>Колбасову</w:t>
      </w:r>
      <w:proofErr w:type="spellEnd"/>
      <w:r w:rsidRPr="00897B8B">
        <w:rPr>
          <w:rFonts w:ascii="Times New Roman" w:hAnsi="Times New Roman" w:cs="Times New Roman"/>
          <w:sz w:val="28"/>
          <w:szCs w:val="28"/>
        </w:rPr>
        <w:t xml:space="preserve"> Яну Борисовну.</w:t>
      </w:r>
    </w:p>
    <w:p w:rsidR="003B5B5C" w:rsidRPr="00897B8B" w:rsidRDefault="003B5B5C" w:rsidP="003B5B5C">
      <w:pPr>
        <w:numPr>
          <w:ilvl w:val="0"/>
          <w:numId w:val="2"/>
        </w:numPr>
        <w:shd w:val="clear" w:color="auto" w:fill="FFFFFF"/>
        <w:spacing w:before="120" w:after="180"/>
        <w:rPr>
          <w:rFonts w:ascii="Times New Roman" w:hAnsi="Times New Roman" w:cs="Times New Roman"/>
          <w:sz w:val="28"/>
          <w:szCs w:val="28"/>
        </w:rPr>
      </w:pPr>
      <w:r w:rsidRPr="00897B8B">
        <w:rPr>
          <w:rFonts w:ascii="Times New Roman" w:hAnsi="Times New Roman" w:cs="Times New Roman"/>
          <w:sz w:val="28"/>
          <w:szCs w:val="28"/>
        </w:rPr>
        <w:t>Если кандидат в ассистенты не слушал курс, на который он претендует, то заявитель должен обосновать необходимость именно в этом кандидате (например, курс ранее не читался вообще или курс тематически близок курсу, который кандидат успешно прослушал, у кандидата очень высокий рейтинг и т.п.).</w:t>
      </w:r>
    </w:p>
    <w:p w:rsidR="003B5B5C" w:rsidRPr="00897B8B" w:rsidRDefault="003B5B5C" w:rsidP="003B5B5C">
      <w:pPr>
        <w:numPr>
          <w:ilvl w:val="0"/>
          <w:numId w:val="2"/>
        </w:numPr>
        <w:shd w:val="clear" w:color="auto" w:fill="FFFFFF"/>
        <w:spacing w:before="120" w:after="180"/>
        <w:rPr>
          <w:rFonts w:ascii="Times New Roman" w:hAnsi="Times New Roman" w:cs="Times New Roman"/>
          <w:sz w:val="28"/>
          <w:szCs w:val="28"/>
        </w:rPr>
      </w:pPr>
      <w:r w:rsidRPr="00897B8B">
        <w:rPr>
          <w:rFonts w:ascii="Times New Roman" w:hAnsi="Times New Roman" w:cs="Times New Roman"/>
          <w:sz w:val="28"/>
          <w:szCs w:val="28"/>
        </w:rPr>
        <w:t>Если подается заявка по одной дисциплине более чем на одного ассистента, то заявитель должен обосновать данную необходимость.</w:t>
      </w:r>
    </w:p>
    <w:p w:rsidR="003B5B5C" w:rsidRPr="003B5B5C" w:rsidRDefault="003B5B5C" w:rsidP="003B5B5C">
      <w:pPr>
        <w:numPr>
          <w:ilvl w:val="0"/>
          <w:numId w:val="2"/>
        </w:numPr>
        <w:shd w:val="clear" w:color="auto" w:fill="FFFFFF"/>
        <w:spacing w:before="120" w:after="180"/>
        <w:rPr>
          <w:rFonts w:ascii="Times New Roman" w:hAnsi="Times New Roman" w:cs="Times New Roman"/>
          <w:sz w:val="28"/>
          <w:szCs w:val="28"/>
        </w:rPr>
      </w:pPr>
      <w:r w:rsidRPr="00897B8B">
        <w:rPr>
          <w:rFonts w:ascii="Times New Roman" w:hAnsi="Times New Roman" w:cs="Times New Roman"/>
          <w:sz w:val="28"/>
          <w:szCs w:val="28"/>
        </w:rPr>
        <w:t>При заполнении заявки, в графе «исполнение обязанности учебным ассистентом» нужно отметить «по договору» и «из средств ФАР».</w:t>
      </w:r>
      <w:r w:rsidR="00511BDF" w:rsidRPr="00511BDF">
        <w:rPr>
          <w:rFonts w:ascii="Times New Roman" w:hAnsi="Times New Roman" w:cs="Times New Roman"/>
          <w:sz w:val="28"/>
          <w:szCs w:val="28"/>
        </w:rPr>
        <w:t xml:space="preserve"> </w:t>
      </w:r>
      <w:r w:rsidR="00511BDF">
        <w:rPr>
          <w:rFonts w:ascii="Times New Roman" w:hAnsi="Times New Roman" w:cs="Times New Roman"/>
          <w:sz w:val="28"/>
          <w:szCs w:val="28"/>
        </w:rPr>
        <w:t>Так же имеется возможность выбора за «кредиты».</w:t>
      </w:r>
    </w:p>
    <w:p w:rsidR="003B5B5C" w:rsidRPr="003B5B5C" w:rsidRDefault="003B5B5C" w:rsidP="003B5B5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C037A">
        <w:rPr>
          <w:rFonts w:ascii="Times New Roman" w:hAnsi="Times New Roman" w:cs="Times New Roman"/>
          <w:b/>
          <w:i/>
          <w:sz w:val="40"/>
          <w:szCs w:val="40"/>
        </w:rPr>
        <w:t>Создание заявки преподавателем.</w:t>
      </w:r>
    </w:p>
    <w:p w:rsidR="003B5B5C" w:rsidRPr="003C037A" w:rsidRDefault="003B5B5C" w:rsidP="003B5B5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B5B5C" w:rsidRDefault="003B5B5C" w:rsidP="003B5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442D">
        <w:rPr>
          <w:rFonts w:ascii="Times New Roman" w:hAnsi="Times New Roman" w:cs="Times New Roman"/>
          <w:sz w:val="28"/>
          <w:szCs w:val="28"/>
        </w:rPr>
        <w:t xml:space="preserve">Расположение: </w:t>
      </w:r>
      <w:hyperlink r:id="rId5" w:history="1">
        <w:r w:rsidRPr="0013442D">
          <w:rPr>
            <w:rStyle w:val="a4"/>
            <w:rFonts w:ascii="Times New Roman" w:hAnsi="Times New Roman" w:cs="Times New Roman"/>
            <w:sz w:val="28"/>
            <w:szCs w:val="28"/>
          </w:rPr>
          <w:t>https://lk.hse.ru/</w:t>
        </w:r>
      </w:hyperlink>
      <w:r w:rsidRPr="0013442D">
        <w:rPr>
          <w:rFonts w:ascii="Times New Roman" w:hAnsi="Times New Roman" w:cs="Times New Roman"/>
          <w:sz w:val="28"/>
          <w:szCs w:val="28"/>
        </w:rPr>
        <w:t xml:space="preserve"> - Учебные сервисы – Учебный ассистент.</w:t>
      </w:r>
    </w:p>
    <w:p w:rsidR="003B5B5C" w:rsidRPr="0013442D" w:rsidRDefault="003B5B5C" w:rsidP="003B5B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5B5C" w:rsidRDefault="003B5B5C" w:rsidP="003B5B5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344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A22C9" wp14:editId="57758270">
                <wp:simplePos x="0" y="0"/>
                <wp:positionH relativeFrom="column">
                  <wp:posOffset>3523183</wp:posOffset>
                </wp:positionH>
                <wp:positionV relativeFrom="paragraph">
                  <wp:posOffset>551180</wp:posOffset>
                </wp:positionV>
                <wp:extent cx="895350" cy="514350"/>
                <wp:effectExtent l="38100" t="1905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514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83A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77.4pt;margin-top:43.4pt;width:70.5pt;height:40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" strokecolor="red" strokeweight="3pt">
                <v:stroke endarrow="open" joinstyle="miter"/>
              </v:shape>
            </w:pict>
          </mc:Fallback>
        </mc:AlternateContent>
      </w:r>
      <w:r w:rsidRPr="001344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9E19F" wp14:editId="45F16FEC">
                <wp:simplePos x="0" y="0"/>
                <wp:positionH relativeFrom="column">
                  <wp:posOffset>3015437</wp:posOffset>
                </wp:positionH>
                <wp:positionV relativeFrom="paragraph">
                  <wp:posOffset>1132027</wp:posOffset>
                </wp:positionV>
                <wp:extent cx="1177443" cy="508356"/>
                <wp:effectExtent l="19050" t="19050" r="2286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443" cy="50835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69960" id="Прямоугольник 3" o:spid="_x0000_s1026" style="position:absolute;margin-left:237.45pt;margin-top:89.15pt;width:92.7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" filled="f" strokecolor="red" strokeweight="3pt"/>
            </w:pict>
          </mc:Fallback>
        </mc:AlternateContent>
      </w:r>
      <w:r w:rsidRPr="001344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F7E6F" wp14:editId="1C825007">
            <wp:extent cx="5125791" cy="2889044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5791" cy="288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5C" w:rsidRDefault="003B5B5C" w:rsidP="003B5B5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5B5C" w:rsidRDefault="003B5B5C" w:rsidP="003B5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преподаватель заполняет все пункты заявки, которые отмечены *и нажимает на кнопку «Отправить на утверждение».</w:t>
      </w:r>
    </w:p>
    <w:p w:rsidR="003B5B5C" w:rsidRDefault="003B5B5C" w:rsidP="003B5B5C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44DF01" wp14:editId="432C07A0">
            <wp:extent cx="5248910" cy="8503007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618" cy="852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B2D4BF0" wp14:editId="63C6DC40">
            <wp:extent cx="3755265" cy="5852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5663" cy="585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5C" w:rsidRDefault="003B5B5C" w:rsidP="003B5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подачи заявки преподавателю на корпоративную почту придет оповещение об отправленной заявке на Учебного ассистента с возможностью просмотра данных.</w:t>
      </w:r>
    </w:p>
    <w:p w:rsidR="003B5B5C" w:rsidRDefault="003B5B5C" w:rsidP="003B5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заявка на ассистента будет утверждена/отклонена администратором, курирующим кампанию, преподавателю также придет оповещение на корпоративную почту.</w:t>
      </w:r>
    </w:p>
    <w:p w:rsidR="003B5B5C" w:rsidRDefault="003B5B5C" w:rsidP="003B5B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5B5C" w:rsidRPr="0013442D" w:rsidRDefault="003B5B5C" w:rsidP="003B5B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E7601" w:rsidRDefault="009E7601"/>
    <w:sectPr w:rsidR="009E7601" w:rsidSect="008F02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D5A8C"/>
    <w:multiLevelType w:val="multilevel"/>
    <w:tmpl w:val="CD6E6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7F7B8E"/>
    <w:multiLevelType w:val="hybridMultilevel"/>
    <w:tmpl w:val="396683A8"/>
    <w:lvl w:ilvl="0" w:tplc="473AD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5C"/>
    <w:rsid w:val="002664B7"/>
    <w:rsid w:val="003B5B5C"/>
    <w:rsid w:val="00511BDF"/>
    <w:rsid w:val="008F0252"/>
    <w:rsid w:val="009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7EDC3D"/>
  <w15:chartTrackingRefBased/>
  <w15:docId w15:val="{06BCB1A5-73F7-B843-80E9-C4B291E8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B5C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3B5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k.h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2020-06-26T09:44:00Z</dcterms:created>
  <dcterms:modified xsi:type="dcterms:W3CDTF">2020-06-29T06:54:00Z</dcterms:modified>
</cp:coreProperties>
</file>